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A66FD" w:rsidRPr="00C31B64" w:rsidRDefault="00511683" w:rsidP="00667D39">
      <w:pPr>
        <w:pStyle w:val="3"/>
        <w:shd w:val="clear" w:color="auto" w:fill="auto"/>
        <w:ind w:firstLine="11765"/>
        <w:rPr>
          <w:rFonts w:ascii="Times New Roman" w:hAnsi="Times New Roman" w:cs="Times New Roman"/>
          <w:sz w:val="22"/>
          <w:szCs w:val="22"/>
        </w:rPr>
      </w:pPr>
      <w:r w:rsidRPr="00C31B64">
        <w:rPr>
          <w:rFonts w:ascii="Times New Roman" w:hAnsi="Times New Roman" w:cs="Times New Roman"/>
          <w:sz w:val="22"/>
          <w:szCs w:val="22"/>
        </w:rPr>
        <w:t xml:space="preserve"> </w:t>
      </w:r>
      <w:r w:rsidR="009A66FD" w:rsidRPr="00C31B64">
        <w:rPr>
          <w:rFonts w:ascii="Times New Roman" w:hAnsi="Times New Roman" w:cs="Times New Roman"/>
          <w:sz w:val="22"/>
          <w:szCs w:val="22"/>
        </w:rPr>
        <w:t>УТВЕРЖДАЮ</w:t>
      </w:r>
    </w:p>
    <w:p w:rsidR="009A66FD" w:rsidRPr="00C31B64" w:rsidRDefault="009A66FD" w:rsidP="00667D39">
      <w:pPr>
        <w:pStyle w:val="3"/>
        <w:shd w:val="clear" w:color="auto" w:fill="auto"/>
        <w:spacing w:after="208"/>
        <w:ind w:firstLine="11765"/>
        <w:rPr>
          <w:rFonts w:ascii="Times New Roman" w:hAnsi="Times New Roman" w:cs="Times New Roman"/>
          <w:sz w:val="22"/>
          <w:szCs w:val="22"/>
        </w:rPr>
      </w:pPr>
      <w:r w:rsidRPr="00C31B64">
        <w:rPr>
          <w:rFonts w:ascii="Times New Roman" w:hAnsi="Times New Roman" w:cs="Times New Roman"/>
          <w:sz w:val="22"/>
          <w:szCs w:val="22"/>
        </w:rPr>
        <w:t xml:space="preserve"> Генеральный директор АО «ОЭС» </w:t>
      </w:r>
    </w:p>
    <w:p w:rsidR="009A66FD" w:rsidRPr="00C31B64" w:rsidRDefault="009A66FD" w:rsidP="00667D39">
      <w:pPr>
        <w:pStyle w:val="3"/>
        <w:shd w:val="clear" w:color="auto" w:fill="auto"/>
        <w:spacing w:after="208"/>
        <w:ind w:firstLine="11765"/>
        <w:rPr>
          <w:rFonts w:ascii="Times New Roman" w:hAnsi="Times New Roman" w:cs="Times New Roman"/>
          <w:sz w:val="22"/>
          <w:szCs w:val="22"/>
        </w:rPr>
      </w:pPr>
      <w:r w:rsidRPr="00C31B64">
        <w:rPr>
          <w:rFonts w:ascii="Times New Roman" w:hAnsi="Times New Roman" w:cs="Times New Roman"/>
          <w:sz w:val="22"/>
          <w:szCs w:val="22"/>
        </w:rPr>
        <w:t>_________________________ Р.М. Гайсин</w:t>
      </w:r>
    </w:p>
    <w:p w:rsidR="009A66FD" w:rsidRPr="00C31B64" w:rsidRDefault="009A66FD" w:rsidP="00667D39">
      <w:pPr>
        <w:pStyle w:val="3"/>
        <w:shd w:val="clear" w:color="auto" w:fill="auto"/>
        <w:spacing w:after="208"/>
        <w:ind w:firstLine="11765"/>
        <w:rPr>
          <w:rFonts w:ascii="Times New Roman" w:hAnsi="Times New Roman" w:cs="Times New Roman"/>
          <w:sz w:val="22"/>
          <w:szCs w:val="22"/>
        </w:rPr>
      </w:pPr>
      <w:r w:rsidRPr="00C31B64">
        <w:rPr>
          <w:rFonts w:ascii="Times New Roman" w:hAnsi="Times New Roman" w:cs="Times New Roman"/>
          <w:sz w:val="22"/>
          <w:szCs w:val="22"/>
        </w:rPr>
        <w:t>«_____»________________________20</w:t>
      </w:r>
      <w:r w:rsidR="00F71962" w:rsidRPr="00C31B64">
        <w:rPr>
          <w:rFonts w:ascii="Times New Roman" w:hAnsi="Times New Roman" w:cs="Times New Roman"/>
          <w:sz w:val="22"/>
          <w:szCs w:val="22"/>
        </w:rPr>
        <w:t>2</w:t>
      </w:r>
      <w:r w:rsidR="001706DE">
        <w:rPr>
          <w:rFonts w:ascii="Times New Roman" w:hAnsi="Times New Roman" w:cs="Times New Roman"/>
          <w:sz w:val="22"/>
          <w:szCs w:val="22"/>
        </w:rPr>
        <w:t>2</w:t>
      </w:r>
      <w:r w:rsidRPr="00C31B64">
        <w:rPr>
          <w:rFonts w:ascii="Times New Roman" w:hAnsi="Times New Roman" w:cs="Times New Roman"/>
          <w:sz w:val="22"/>
          <w:szCs w:val="22"/>
        </w:rPr>
        <w:t xml:space="preserve">г. </w:t>
      </w:r>
    </w:p>
    <w:p w:rsidR="009A66FD" w:rsidRPr="00C31B64" w:rsidRDefault="009A66FD">
      <w:pPr>
        <w:spacing w:line="240" w:lineRule="exact"/>
        <w:rPr>
          <w:rFonts w:ascii="Times New Roman" w:hAnsi="Times New Roman" w:cs="Times New Roman"/>
          <w:sz w:val="19"/>
          <w:szCs w:val="19"/>
        </w:rPr>
      </w:pPr>
    </w:p>
    <w:p w:rsidR="009A66FD" w:rsidRPr="00C31B64" w:rsidRDefault="009A66FD">
      <w:pPr>
        <w:spacing w:line="240" w:lineRule="exact"/>
        <w:rPr>
          <w:rFonts w:ascii="Times New Roman" w:hAnsi="Times New Roman" w:cs="Times New Roman"/>
          <w:sz w:val="19"/>
          <w:szCs w:val="19"/>
        </w:rPr>
      </w:pPr>
    </w:p>
    <w:p w:rsidR="009A66FD" w:rsidRPr="00C31B64" w:rsidRDefault="009A66FD">
      <w:pPr>
        <w:spacing w:before="10" w:after="10" w:line="240" w:lineRule="exact"/>
        <w:rPr>
          <w:rFonts w:ascii="Times New Roman" w:hAnsi="Times New Roman" w:cs="Times New Roman"/>
          <w:sz w:val="19"/>
          <w:szCs w:val="19"/>
        </w:rPr>
      </w:pPr>
    </w:p>
    <w:p w:rsidR="009A66FD" w:rsidRPr="00C31B64" w:rsidRDefault="009A66FD" w:rsidP="00A430AB">
      <w:pPr>
        <w:jc w:val="center"/>
        <w:rPr>
          <w:rFonts w:ascii="Times New Roman" w:hAnsi="Times New Roman" w:cs="Times New Roman"/>
          <w:sz w:val="22"/>
          <w:szCs w:val="22"/>
        </w:rPr>
        <w:sectPr w:rsidR="009A66FD" w:rsidRPr="00C31B64" w:rsidSect="000C3213">
          <w:type w:val="continuous"/>
          <w:pgSz w:w="16840" w:h="11900" w:orient="landscape"/>
          <w:pgMar w:top="1135" w:right="0" w:bottom="463" w:left="0" w:header="0" w:footer="3" w:gutter="0"/>
          <w:cols w:space="720"/>
          <w:noEndnote/>
          <w:docGrid w:linePitch="360"/>
        </w:sectPr>
      </w:pPr>
    </w:p>
    <w:p w:rsidR="009A66FD" w:rsidRPr="00C31B64" w:rsidRDefault="009A66FD" w:rsidP="00A430AB">
      <w:pPr>
        <w:widowControl/>
        <w:autoSpaceDE w:val="0"/>
        <w:autoSpaceDN w:val="0"/>
        <w:adjustRightInd w:val="0"/>
        <w:ind w:right="543"/>
        <w:rPr>
          <w:rFonts w:ascii="Times New Roman" w:hAnsi="Times New Roman" w:cs="Times New Roman"/>
          <w:b/>
          <w:bCs/>
          <w:sz w:val="22"/>
          <w:szCs w:val="22"/>
        </w:rPr>
      </w:pPr>
    </w:p>
    <w:p w:rsidR="001706DE" w:rsidRPr="00B5629E" w:rsidRDefault="009A66FD" w:rsidP="001706DE">
      <w:pPr>
        <w:rPr>
          <w:sz w:val="22"/>
          <w:szCs w:val="22"/>
        </w:rPr>
      </w:pPr>
      <w:r w:rsidRPr="00C31B64">
        <w:rPr>
          <w:rFonts w:ascii="Times New Roman" w:hAnsi="Times New Roman" w:cs="Times New Roman"/>
          <w:sz w:val="15"/>
          <w:szCs w:val="15"/>
        </w:rPr>
        <w:br/>
      </w:r>
      <w:r w:rsidRPr="00C31B64">
        <w:rPr>
          <w:rFonts w:ascii="Times New Roman" w:hAnsi="Times New Roman" w:cs="Times New Roman"/>
          <w:b/>
          <w:bCs/>
          <w:sz w:val="22"/>
          <w:szCs w:val="22"/>
        </w:rPr>
        <w:t>ПАСПОРТ УСЛУГИ (ПРОЦЕССА) СЕТЕВОЙ ОРГАНИЗАЦИИ</w:t>
      </w:r>
      <w:r w:rsidRPr="00C31B64">
        <w:rPr>
          <w:rFonts w:ascii="Times New Roman" w:hAnsi="Times New Roman" w:cs="Times New Roman"/>
          <w:b/>
          <w:bCs/>
          <w:sz w:val="22"/>
          <w:szCs w:val="22"/>
        </w:rPr>
        <w:br/>
        <w:t>«ТЕХНОЛОГИЧЕСКОЕ ПРИСОЕДИНЕНИЕ»</w:t>
      </w:r>
      <w:r w:rsidRPr="00C31B64">
        <w:rPr>
          <w:rFonts w:ascii="Times New Roman" w:hAnsi="Times New Roman" w:cs="Times New Roman"/>
          <w:sz w:val="22"/>
          <w:szCs w:val="22"/>
        </w:rPr>
        <w:br/>
      </w:r>
      <w:r w:rsidRPr="00C31B64">
        <w:rPr>
          <w:rFonts w:ascii="Times New Roman" w:hAnsi="Times New Roman" w:cs="Times New Roman"/>
          <w:sz w:val="22"/>
          <w:szCs w:val="22"/>
        </w:rPr>
        <w:br/>
      </w:r>
      <w:r w:rsidRPr="00C31B64">
        <w:rPr>
          <w:rFonts w:ascii="Times New Roman" w:hAnsi="Times New Roman" w:cs="Times New Roman"/>
          <w:b/>
          <w:bCs/>
          <w:sz w:val="22"/>
          <w:szCs w:val="22"/>
        </w:rPr>
        <w:t>Круг заявителей:</w:t>
      </w:r>
      <w:r w:rsidRPr="00C31B64">
        <w:rPr>
          <w:rFonts w:ascii="Times New Roman" w:hAnsi="Times New Roman" w:cs="Times New Roman"/>
          <w:sz w:val="22"/>
          <w:szCs w:val="22"/>
        </w:rPr>
        <w:t xml:space="preserve"> Физические лица</w:t>
      </w:r>
      <w:r w:rsidR="004C0A46" w:rsidRPr="00C31B64">
        <w:rPr>
          <w:rFonts w:ascii="Times New Roman" w:hAnsi="Times New Roman" w:cs="Times New Roman"/>
          <w:sz w:val="22"/>
          <w:szCs w:val="22"/>
        </w:rPr>
        <w:t xml:space="preserve"> </w:t>
      </w:r>
      <w:r w:rsidR="00DA7A70" w:rsidRPr="00C31B64">
        <w:rPr>
          <w:rFonts w:ascii="Times New Roman" w:hAnsi="Times New Roman" w:cs="Times New Roman"/>
          <w:sz w:val="22"/>
          <w:szCs w:val="22"/>
        </w:rPr>
        <w:t>до 15 кВт.</w:t>
      </w:r>
      <w:r w:rsidR="00DA7A70" w:rsidRPr="00C31B64">
        <w:rPr>
          <w:rFonts w:ascii="Times New Roman" w:hAnsi="Times New Roman" w:cs="Times New Roman"/>
          <w:sz w:val="22"/>
          <w:szCs w:val="22"/>
        </w:rPr>
        <w:t xml:space="preserve"> </w:t>
      </w:r>
      <w:bookmarkStart w:id="0" w:name="_GoBack"/>
      <w:bookmarkEnd w:id="0"/>
      <w:r w:rsidR="004C0A46" w:rsidRPr="00C31B64">
        <w:rPr>
          <w:rFonts w:ascii="Times New Roman" w:hAnsi="Times New Roman" w:cs="Times New Roman"/>
          <w:sz w:val="22"/>
          <w:szCs w:val="22"/>
        </w:rPr>
        <w:t>(</w:t>
      </w:r>
      <w:r w:rsidR="00CC7F88" w:rsidRPr="00C31B64">
        <w:rPr>
          <w:rFonts w:ascii="Times New Roman" w:hAnsi="Times New Roman" w:cs="Times New Roman"/>
          <w:sz w:val="22"/>
          <w:szCs w:val="22"/>
        </w:rPr>
        <w:t>для бытовых и иных нужд</w:t>
      </w:r>
      <w:r w:rsidR="00CC7F88" w:rsidRPr="00C31B64">
        <w:rPr>
          <w:rFonts w:ascii="Times New Roman" w:hAnsi="Times New Roman" w:cs="Times New Roman"/>
          <w:sz w:val="22"/>
          <w:szCs w:val="22"/>
        </w:rPr>
        <w:t xml:space="preserve"> </w:t>
      </w:r>
      <w:r w:rsidR="004C0A46" w:rsidRPr="00C31B64">
        <w:rPr>
          <w:rFonts w:ascii="Times New Roman" w:hAnsi="Times New Roman" w:cs="Times New Roman"/>
          <w:sz w:val="22"/>
          <w:szCs w:val="22"/>
        </w:rPr>
        <w:t>не связанных с осуществлением предпринимательской деятельности)</w:t>
      </w:r>
      <w:r w:rsidR="00CC7F88">
        <w:rPr>
          <w:rFonts w:ascii="Times New Roman" w:hAnsi="Times New Roman" w:cs="Times New Roman"/>
          <w:sz w:val="22"/>
          <w:szCs w:val="22"/>
        </w:rPr>
        <w:t xml:space="preserve"> </w:t>
      </w:r>
      <w:r w:rsidRPr="00C31B64">
        <w:rPr>
          <w:rFonts w:ascii="Times New Roman" w:hAnsi="Times New Roman" w:cs="Times New Roman"/>
          <w:sz w:val="22"/>
          <w:szCs w:val="22"/>
        </w:rPr>
        <w:br/>
      </w:r>
      <w:r w:rsidRPr="00C31B64">
        <w:rPr>
          <w:rFonts w:ascii="Times New Roman" w:hAnsi="Times New Roman" w:cs="Times New Roman"/>
          <w:b/>
          <w:bCs/>
          <w:sz w:val="22"/>
          <w:szCs w:val="22"/>
        </w:rPr>
        <w:t>Размер платы за предоставление услуги (процесса) и основание ее взимания</w:t>
      </w:r>
      <w:r w:rsidRPr="00C31B64">
        <w:rPr>
          <w:rFonts w:ascii="Times New Roman" w:hAnsi="Times New Roman" w:cs="Times New Roman"/>
          <w:sz w:val="22"/>
          <w:szCs w:val="22"/>
        </w:rPr>
        <w:t xml:space="preserve">: Постановление </w:t>
      </w:r>
      <w:r w:rsidR="0079138B">
        <w:rPr>
          <w:rFonts w:ascii="Times New Roman" w:hAnsi="Times New Roman" w:cs="Times New Roman"/>
          <w:sz w:val="22"/>
          <w:szCs w:val="22"/>
        </w:rPr>
        <w:t>ГКТ РБ</w:t>
      </w:r>
      <w:r w:rsidRPr="00C31B64">
        <w:rPr>
          <w:rFonts w:ascii="Times New Roman" w:hAnsi="Times New Roman" w:cs="Times New Roman"/>
          <w:sz w:val="22"/>
          <w:szCs w:val="22"/>
        </w:rPr>
        <w:t xml:space="preserve"> </w:t>
      </w:r>
      <w:bookmarkStart w:id="1" w:name="_Hlk68957416"/>
      <w:r w:rsidR="00B55152">
        <w:rPr>
          <w:rFonts w:ascii="Times New Roman" w:hAnsi="Times New Roman" w:cs="Times New Roman"/>
          <w:sz w:val="22"/>
          <w:szCs w:val="22"/>
        </w:rPr>
        <w:t xml:space="preserve">№802 от 22.12.2021 </w:t>
      </w:r>
      <w:r w:rsidRPr="00C31B64">
        <w:rPr>
          <w:rFonts w:ascii="Times New Roman" w:hAnsi="Times New Roman" w:cs="Times New Roman"/>
          <w:sz w:val="22"/>
          <w:szCs w:val="22"/>
        </w:rPr>
        <w:t xml:space="preserve"> </w:t>
      </w:r>
      <w:bookmarkEnd w:id="1"/>
      <w:r w:rsidRPr="00C31B64">
        <w:rPr>
          <w:rFonts w:ascii="Times New Roman" w:hAnsi="Times New Roman" w:cs="Times New Roman"/>
          <w:sz w:val="22"/>
          <w:szCs w:val="22"/>
        </w:rPr>
        <w:br/>
      </w:r>
      <w:r w:rsidRPr="00C31B64">
        <w:rPr>
          <w:rFonts w:ascii="Times New Roman" w:hAnsi="Times New Roman" w:cs="Times New Roman"/>
          <w:b/>
          <w:bCs/>
          <w:sz w:val="22"/>
          <w:szCs w:val="22"/>
        </w:rPr>
        <w:t>Условия оказания услуг (процесса):</w:t>
      </w:r>
      <w:r w:rsidRPr="00C31B64">
        <w:rPr>
          <w:rFonts w:ascii="Times New Roman" w:hAnsi="Times New Roman" w:cs="Times New Roman"/>
          <w:sz w:val="22"/>
          <w:szCs w:val="22"/>
        </w:rPr>
        <w:t xml:space="preserve"> технологическое присоединение энергопринимающих устройств физических лиц, с максимальной мощностью энергопринимающих устройств до 15 кВт включительно (с учетом ранее присоединенных в данной точке присоединения энергопринимающих устройств), которые используются для бытовых и иных нужд, </w:t>
      </w:r>
      <w:bookmarkStart w:id="2" w:name="_Hlk66517700"/>
      <w:r w:rsidRPr="00C31B64">
        <w:rPr>
          <w:rFonts w:ascii="Times New Roman" w:hAnsi="Times New Roman" w:cs="Times New Roman"/>
          <w:sz w:val="22"/>
          <w:szCs w:val="22"/>
        </w:rPr>
        <w:t>не связанных с осуществлением предпринимательской деятельности</w:t>
      </w:r>
      <w:bookmarkEnd w:id="2"/>
      <w:r w:rsidRPr="00C31B64">
        <w:rPr>
          <w:rFonts w:ascii="Times New Roman" w:hAnsi="Times New Roman" w:cs="Times New Roman"/>
          <w:sz w:val="22"/>
          <w:szCs w:val="22"/>
        </w:rPr>
        <w:t>, и электроснабжение которых предусматривается по одному источнику (по третьей категории надежности), к электрическим сетям АО «ОЭС» классом напряжения до 10 кВ включительно</w:t>
      </w:r>
      <w:r w:rsidRPr="00C31B64">
        <w:rPr>
          <w:rFonts w:ascii="Times New Roman" w:hAnsi="Times New Roman" w:cs="Times New Roman"/>
          <w:sz w:val="22"/>
          <w:szCs w:val="22"/>
        </w:rPr>
        <w:br/>
      </w:r>
      <w:r w:rsidRPr="00C31B64">
        <w:rPr>
          <w:rFonts w:ascii="Times New Roman" w:hAnsi="Times New Roman" w:cs="Times New Roman"/>
          <w:b/>
          <w:bCs/>
          <w:sz w:val="22"/>
          <w:szCs w:val="22"/>
        </w:rPr>
        <w:t>Порядок оказания услуг (процесса):</w:t>
      </w:r>
      <w:r w:rsidRPr="00C31B64">
        <w:rPr>
          <w:rFonts w:ascii="Times New Roman" w:hAnsi="Times New Roman" w:cs="Times New Roman"/>
          <w:sz w:val="22"/>
          <w:szCs w:val="22"/>
        </w:rPr>
        <w:t xml:space="preserve"> в соответствии с Правилами технологического присоединения энергопринимающих устройств потребителей электрической энергии, объектов по производству электрической энергии, а также объектов электросетевого хозяйства, принадлежащих сетевым организациям и иным лицам, к электрическим сетям, утвержденными Постановлением Правительства РФ от 27.12.2004 №861 (далее по тексту - Правила). Основными положениями функционирования розничных рынков электрической энергии, утвержденными Постановлением Правительства РФ от 04.05.2012 № 442 (далее по тексту - Основы)</w:t>
      </w:r>
      <w:r w:rsidRPr="00C31B64">
        <w:rPr>
          <w:rFonts w:ascii="Times New Roman" w:hAnsi="Times New Roman" w:cs="Times New Roman"/>
          <w:sz w:val="22"/>
          <w:szCs w:val="22"/>
        </w:rPr>
        <w:br/>
      </w:r>
      <w:r w:rsidRPr="00C31B64">
        <w:rPr>
          <w:rFonts w:ascii="Times New Roman" w:hAnsi="Times New Roman" w:cs="Times New Roman"/>
          <w:b/>
          <w:bCs/>
          <w:sz w:val="22"/>
          <w:szCs w:val="22"/>
        </w:rPr>
        <w:t>Общий срок оказания услуги (процесса):</w:t>
      </w:r>
      <w:r w:rsidRPr="00C31B64">
        <w:rPr>
          <w:rFonts w:ascii="Times New Roman" w:hAnsi="Times New Roman" w:cs="Times New Roman"/>
          <w:sz w:val="22"/>
          <w:szCs w:val="22"/>
        </w:rPr>
        <w:t xml:space="preserve"> исчисляется со дня заключения договора и не может превышать:</w:t>
      </w:r>
      <w:r w:rsidRPr="00C31B64">
        <w:rPr>
          <w:rFonts w:ascii="Times New Roman" w:hAnsi="Times New Roman" w:cs="Times New Roman"/>
          <w:sz w:val="22"/>
          <w:szCs w:val="22"/>
        </w:rPr>
        <w:br/>
      </w:r>
      <w:bookmarkStart w:id="3" w:name="sub_401622"/>
      <w:bookmarkStart w:id="4" w:name="_Hlk97811106"/>
      <w:r w:rsidR="001706DE" w:rsidRPr="00B5629E">
        <w:rPr>
          <w:rFonts w:ascii="Times New Roman" w:hAnsi="Times New Roman" w:cs="Times New Roman"/>
          <w:sz w:val="22"/>
          <w:szCs w:val="22"/>
        </w:rPr>
        <w:t xml:space="preserve">30 рабочих дней - для заявителей, указанных в </w:t>
      </w:r>
      <w:hyperlink w:anchor="sub_4121" w:history="1">
        <w:r w:rsidR="001706DE" w:rsidRPr="00B5629E">
          <w:rPr>
            <w:rStyle w:val="a6"/>
            <w:rFonts w:ascii="Times New Roman" w:hAnsi="Times New Roman" w:cs="Times New Roman"/>
            <w:sz w:val="22"/>
            <w:szCs w:val="22"/>
          </w:rPr>
          <w:t>пунктах 12</w:t>
        </w:r>
      </w:hyperlink>
      <w:hyperlink w:anchor="sub_4121" w:history="1">
        <w:r w:rsidR="001706DE" w:rsidRPr="00B5629E">
          <w:rPr>
            <w:rStyle w:val="a6"/>
            <w:rFonts w:ascii="Times New Roman" w:hAnsi="Times New Roman" w:cs="Times New Roman"/>
            <w:sz w:val="22"/>
            <w:szCs w:val="22"/>
            <w:vertAlign w:val="superscript"/>
          </w:rPr>
          <w:t> 1</w:t>
        </w:r>
      </w:hyperlink>
      <w:r w:rsidR="001706DE" w:rsidRPr="00B5629E">
        <w:rPr>
          <w:rFonts w:ascii="Times New Roman" w:hAnsi="Times New Roman" w:cs="Times New Roman"/>
          <w:sz w:val="22"/>
          <w:szCs w:val="22"/>
        </w:rPr>
        <w:t xml:space="preserve"> и </w:t>
      </w:r>
      <w:hyperlink w:anchor="sub_4014" w:history="1">
        <w:r w:rsidR="001706DE" w:rsidRPr="00B5629E">
          <w:rPr>
            <w:rStyle w:val="a6"/>
            <w:rFonts w:ascii="Times New Roman" w:hAnsi="Times New Roman" w:cs="Times New Roman"/>
            <w:sz w:val="22"/>
            <w:szCs w:val="22"/>
          </w:rPr>
          <w:t>14</w:t>
        </w:r>
      </w:hyperlink>
      <w:r w:rsidR="001706DE" w:rsidRPr="00B5629E">
        <w:rPr>
          <w:rFonts w:ascii="Times New Roman" w:hAnsi="Times New Roman" w:cs="Times New Roman"/>
          <w:sz w:val="22"/>
          <w:szCs w:val="22"/>
        </w:rPr>
        <w:t xml:space="preserve"> настоящих Правил, при одновременном соблюдении следующих условий:</w:t>
      </w:r>
      <w:bookmarkEnd w:id="3"/>
      <w:r w:rsidR="001706DE" w:rsidRPr="00B5629E">
        <w:rPr>
          <w:rFonts w:ascii="Times New Roman" w:hAnsi="Times New Roman" w:cs="Times New Roman"/>
          <w:sz w:val="22"/>
          <w:szCs w:val="22"/>
        </w:rPr>
        <w:t xml:space="preserve"> технологическое присоединение энергопринимающих устройств заявителя осуществляется к электрическим сетям классом напряжения 0,4 кВ и ниже; </w:t>
      </w:r>
      <w:r w:rsidR="001706DE" w:rsidRPr="00B5629E">
        <w:rPr>
          <w:rFonts w:ascii="Times New Roman" w:hAnsi="Times New Roman" w:cs="Times New Roman"/>
          <w:sz w:val="22"/>
          <w:szCs w:val="22"/>
        </w:rPr>
        <w:br/>
        <w:t xml:space="preserve">расстояние от существующих электрических сетей необходимого класса напряжения до границ участка, на котором расположены присоединяемые энергопринимающие устройства, составляет не более 15 метров; </w:t>
      </w:r>
      <w:bookmarkEnd w:id="4"/>
      <w:r w:rsidR="001706DE" w:rsidRPr="00B5629E">
        <w:rPr>
          <w:rFonts w:ascii="Times New Roman" w:hAnsi="Times New Roman" w:cs="Times New Roman"/>
          <w:sz w:val="22"/>
          <w:szCs w:val="22"/>
        </w:rPr>
        <w:br/>
        <w:t>отсутствует необходимость урегулирования отношений с лицами, являющимися собственниками или иными законными владельцами земельных участков, расположенных полностью или частично между ближайшим объектом электрической сети, имеющим указанный в заявке класс напряжения и используемым сетевой организацией для осуществления технологического присоединения энергопринимающих устройств заявителя, и земельным участком заявителя;</w:t>
      </w:r>
    </w:p>
    <w:p w:rsidR="009A66FD" w:rsidRPr="00C31B64" w:rsidRDefault="001706DE" w:rsidP="00C812B7">
      <w:pPr>
        <w:rPr>
          <w:rFonts w:ascii="Times New Roman" w:hAnsi="Times New Roman" w:cs="Times New Roman"/>
          <w:sz w:val="22"/>
          <w:szCs w:val="22"/>
        </w:rPr>
      </w:pPr>
      <w:bookmarkStart w:id="5" w:name="_Hlk97810939"/>
      <w:bookmarkStart w:id="6" w:name="sub_401628"/>
      <w:r w:rsidRPr="00B5629E">
        <w:rPr>
          <w:rFonts w:ascii="Times New Roman" w:hAnsi="Times New Roman" w:cs="Times New Roman"/>
          <w:sz w:val="22"/>
          <w:szCs w:val="22"/>
        </w:rPr>
        <w:t xml:space="preserve">6 месяцев - для заявителей, указанных в </w:t>
      </w:r>
      <w:hyperlink w:anchor="sub_4121" w:history="1">
        <w:r w:rsidRPr="00B5629E">
          <w:rPr>
            <w:rStyle w:val="a6"/>
            <w:rFonts w:ascii="Times New Roman" w:hAnsi="Times New Roman" w:cs="Times New Roman"/>
            <w:sz w:val="22"/>
            <w:szCs w:val="22"/>
          </w:rPr>
          <w:t>пунктах 12</w:t>
        </w:r>
      </w:hyperlink>
      <w:hyperlink w:anchor="sub_4121" w:history="1">
        <w:r w:rsidRPr="00B5629E">
          <w:rPr>
            <w:rStyle w:val="a6"/>
            <w:rFonts w:ascii="Times New Roman" w:hAnsi="Times New Roman" w:cs="Times New Roman"/>
            <w:sz w:val="22"/>
            <w:szCs w:val="22"/>
            <w:vertAlign w:val="superscript"/>
          </w:rPr>
          <w:t> 1</w:t>
        </w:r>
      </w:hyperlink>
      <w:r w:rsidRPr="00B5629E">
        <w:rPr>
          <w:rFonts w:ascii="Times New Roman" w:hAnsi="Times New Roman" w:cs="Times New Roman"/>
          <w:sz w:val="22"/>
          <w:szCs w:val="22"/>
        </w:rPr>
        <w:t xml:space="preserve">, </w:t>
      </w:r>
      <w:hyperlink w:anchor="sub_4133" w:history="1">
        <w:r w:rsidRPr="00B5629E">
          <w:rPr>
            <w:rStyle w:val="a6"/>
            <w:rFonts w:ascii="Times New Roman" w:hAnsi="Times New Roman" w:cs="Times New Roman"/>
            <w:sz w:val="22"/>
            <w:szCs w:val="22"/>
          </w:rPr>
          <w:t>13</w:t>
        </w:r>
      </w:hyperlink>
      <w:hyperlink w:anchor="sub_4133" w:history="1">
        <w:r w:rsidRPr="00B5629E">
          <w:rPr>
            <w:rStyle w:val="a6"/>
            <w:rFonts w:ascii="Times New Roman" w:hAnsi="Times New Roman" w:cs="Times New Roman"/>
            <w:sz w:val="22"/>
            <w:szCs w:val="22"/>
            <w:vertAlign w:val="superscript"/>
          </w:rPr>
          <w:t> 3</w:t>
        </w:r>
      </w:hyperlink>
      <w:r w:rsidRPr="00B5629E">
        <w:rPr>
          <w:rFonts w:ascii="Times New Roman" w:hAnsi="Times New Roman" w:cs="Times New Roman"/>
          <w:sz w:val="22"/>
          <w:szCs w:val="22"/>
        </w:rPr>
        <w:t xml:space="preserve">, </w:t>
      </w:r>
      <w:hyperlink w:anchor="sub_4135" w:history="1">
        <w:r w:rsidRPr="00B5629E">
          <w:rPr>
            <w:rStyle w:val="a6"/>
            <w:rFonts w:ascii="Times New Roman" w:hAnsi="Times New Roman" w:cs="Times New Roman"/>
            <w:sz w:val="22"/>
            <w:szCs w:val="22"/>
          </w:rPr>
          <w:t>13</w:t>
        </w:r>
      </w:hyperlink>
      <w:hyperlink w:anchor="sub_4135" w:history="1">
        <w:r w:rsidRPr="00B5629E">
          <w:rPr>
            <w:rStyle w:val="a6"/>
            <w:rFonts w:ascii="Times New Roman" w:hAnsi="Times New Roman" w:cs="Times New Roman"/>
            <w:sz w:val="22"/>
            <w:szCs w:val="22"/>
            <w:vertAlign w:val="superscript"/>
          </w:rPr>
          <w:t> 5</w:t>
        </w:r>
      </w:hyperlink>
      <w:r w:rsidRPr="00B5629E">
        <w:rPr>
          <w:rFonts w:ascii="Times New Roman" w:hAnsi="Times New Roman" w:cs="Times New Roman"/>
          <w:sz w:val="22"/>
          <w:szCs w:val="22"/>
        </w:rPr>
        <w:t xml:space="preserve">, </w:t>
      </w:r>
      <w:hyperlink w:anchor="sub_4014" w:history="1">
        <w:r w:rsidRPr="00B5629E">
          <w:rPr>
            <w:rStyle w:val="a6"/>
            <w:rFonts w:ascii="Times New Roman" w:hAnsi="Times New Roman" w:cs="Times New Roman"/>
            <w:sz w:val="22"/>
            <w:szCs w:val="22"/>
          </w:rPr>
          <w:t>14</w:t>
        </w:r>
      </w:hyperlink>
      <w:r w:rsidRPr="00B5629E">
        <w:rPr>
          <w:rFonts w:ascii="Times New Roman" w:hAnsi="Times New Roman" w:cs="Times New Roman"/>
          <w:sz w:val="22"/>
          <w:szCs w:val="22"/>
        </w:rPr>
        <w:t xml:space="preserve"> и </w:t>
      </w:r>
      <w:hyperlink w:anchor="sub_4034" w:history="1">
        <w:r w:rsidRPr="00B5629E">
          <w:rPr>
            <w:rStyle w:val="a6"/>
            <w:rFonts w:ascii="Times New Roman" w:hAnsi="Times New Roman" w:cs="Times New Roman"/>
            <w:sz w:val="22"/>
            <w:szCs w:val="22"/>
          </w:rPr>
          <w:t>34</w:t>
        </w:r>
      </w:hyperlink>
      <w:r w:rsidRPr="00B5629E">
        <w:rPr>
          <w:rFonts w:ascii="Times New Roman" w:hAnsi="Times New Roman" w:cs="Times New Roman"/>
          <w:sz w:val="22"/>
          <w:szCs w:val="22"/>
        </w:rPr>
        <w:t xml:space="preserve"> настоящих Правил, если технологическое присоединение осуществляется к электрическим сетям, уровень напряжения которых составляет до 20 кВ включительно, и если расстояние от существующих электрических сетей необходимого класса напряжения до границ участка заявителя, на котором расположены присоединяемые энергопринимающие устройства, составляет не более 300 метров в городах и поселках городского типа и не более 500 метров в сельской местности;</w:t>
      </w:r>
      <w:bookmarkEnd w:id="5"/>
      <w:r>
        <w:rPr>
          <w:rFonts w:ascii="Times New Roman" w:hAnsi="Times New Roman" w:cs="Times New Roman"/>
          <w:sz w:val="22"/>
          <w:szCs w:val="22"/>
        </w:rPr>
        <w:br/>
      </w:r>
      <w:bookmarkStart w:id="7" w:name="_Hlk97810702"/>
      <w:bookmarkEnd w:id="6"/>
      <w:r w:rsidR="009A66FD" w:rsidRPr="00C31B64">
        <w:rPr>
          <w:rFonts w:ascii="Times New Roman" w:hAnsi="Times New Roman" w:cs="Times New Roman"/>
          <w:sz w:val="22"/>
          <w:szCs w:val="22"/>
        </w:rPr>
        <w:t>1 год в иных случаях</w:t>
      </w:r>
    </w:p>
    <w:bookmarkEnd w:id="7"/>
    <w:p w:rsidR="009A66FD" w:rsidRPr="00C31B64" w:rsidRDefault="009A66FD" w:rsidP="00C812B7">
      <w:pPr>
        <w:rPr>
          <w:rFonts w:ascii="Times New Roman" w:hAnsi="Times New Roman" w:cs="Times New Roman"/>
          <w:sz w:val="22"/>
          <w:szCs w:val="22"/>
        </w:rPr>
      </w:pPr>
    </w:p>
    <w:p w:rsidR="009A66FD" w:rsidRPr="00C31B64" w:rsidRDefault="005E54FF" w:rsidP="00F27D8D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br/>
      </w:r>
      <w:r>
        <w:rPr>
          <w:rFonts w:ascii="Times New Roman" w:hAnsi="Times New Roman" w:cs="Times New Roman"/>
          <w:b/>
          <w:bCs/>
          <w:sz w:val="20"/>
          <w:szCs w:val="20"/>
        </w:rPr>
        <w:br/>
      </w:r>
      <w:r w:rsidR="009A66FD" w:rsidRPr="00C31B64">
        <w:rPr>
          <w:rFonts w:ascii="Times New Roman" w:hAnsi="Times New Roman" w:cs="Times New Roman"/>
          <w:b/>
          <w:bCs/>
          <w:sz w:val="20"/>
          <w:szCs w:val="20"/>
        </w:rPr>
        <w:lastRenderedPageBreak/>
        <w:t>Состав, последовательность и сроки оказания услуги (процесса):</w:t>
      </w:r>
    </w:p>
    <w:p w:rsidR="009A66FD" w:rsidRPr="00C31B64" w:rsidRDefault="009A66FD" w:rsidP="00E22B2C">
      <w:pPr>
        <w:rPr>
          <w:rFonts w:ascii="Times New Roman" w:hAnsi="Times New Roman" w:cs="Times New Roman"/>
          <w:sz w:val="2"/>
          <w:szCs w:val="2"/>
        </w:rPr>
      </w:pPr>
    </w:p>
    <w:p w:rsidR="009A66FD" w:rsidRPr="00C31B64" w:rsidRDefault="009A66FD" w:rsidP="00E22B2C">
      <w:pPr>
        <w:rPr>
          <w:rFonts w:ascii="Times New Roman" w:hAnsi="Times New Roman" w:cs="Times New Roman"/>
          <w:sz w:val="2"/>
          <w:szCs w:val="2"/>
        </w:rPr>
      </w:pPr>
    </w:p>
    <w:p w:rsidR="009A66FD" w:rsidRPr="00C31B64" w:rsidRDefault="009A66FD" w:rsidP="00E22B2C">
      <w:pPr>
        <w:rPr>
          <w:rFonts w:ascii="Times New Roman" w:hAnsi="Times New Roman" w:cs="Times New Roman"/>
          <w:sz w:val="2"/>
          <w:szCs w:val="2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3"/>
        <w:gridCol w:w="1448"/>
        <w:gridCol w:w="4344"/>
        <w:gridCol w:w="3077"/>
        <w:gridCol w:w="1991"/>
        <w:gridCol w:w="2172"/>
        <w:gridCol w:w="1630"/>
      </w:tblGrid>
      <w:tr w:rsidR="009A66FD" w:rsidRPr="00C31B64">
        <w:trPr>
          <w:trHeight w:val="336"/>
          <w:tblHeader/>
        </w:trPr>
        <w:tc>
          <w:tcPr>
            <w:tcW w:w="543" w:type="dxa"/>
          </w:tcPr>
          <w:p w:rsidR="009A66FD" w:rsidRPr="00C31B64" w:rsidRDefault="009A66FD" w:rsidP="00717687">
            <w:pPr>
              <w:widowControl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№</w:t>
            </w:r>
          </w:p>
          <w:p w:rsidR="009A66FD" w:rsidRPr="00C31B64" w:rsidRDefault="009A66FD" w:rsidP="0071768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8" w:type="dxa"/>
          </w:tcPr>
          <w:p w:rsidR="009A66FD" w:rsidRPr="00C31B64" w:rsidRDefault="009A66FD" w:rsidP="00717687">
            <w:pPr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Этап</w:t>
            </w:r>
          </w:p>
        </w:tc>
        <w:tc>
          <w:tcPr>
            <w:tcW w:w="4344" w:type="dxa"/>
          </w:tcPr>
          <w:p w:rsidR="009A66FD" w:rsidRPr="00C31B64" w:rsidRDefault="009A66FD" w:rsidP="00717687">
            <w:pPr>
              <w:widowControl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Содержание/Условия этапа</w:t>
            </w:r>
          </w:p>
          <w:p w:rsidR="009A66FD" w:rsidRPr="00C31B64" w:rsidRDefault="009A66FD" w:rsidP="0071768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77" w:type="dxa"/>
          </w:tcPr>
          <w:p w:rsidR="009A66FD" w:rsidRPr="00C31B64" w:rsidRDefault="009A66FD" w:rsidP="00717687">
            <w:pPr>
              <w:widowControl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Форма предоставления</w:t>
            </w:r>
          </w:p>
          <w:p w:rsidR="009A66FD" w:rsidRPr="00C31B64" w:rsidRDefault="009A66FD" w:rsidP="0071768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91" w:type="dxa"/>
          </w:tcPr>
          <w:p w:rsidR="009A66FD" w:rsidRPr="00C31B64" w:rsidRDefault="009A66FD" w:rsidP="00717687">
            <w:pPr>
              <w:rPr>
                <w:rFonts w:ascii="Times New Roman" w:hAnsi="Times New Roman" w:cs="Times New Roman"/>
              </w:rPr>
            </w:pPr>
            <w:r w:rsidRPr="00C31B64">
              <w:rPr>
                <w:rStyle w:val="29pt1"/>
                <w:rFonts w:ascii="Times New Roman" w:hAnsi="Times New Roman" w:cs="Times New Roman"/>
                <w:sz w:val="22"/>
                <w:szCs w:val="22"/>
              </w:rPr>
              <w:t>Результат</w:t>
            </w:r>
          </w:p>
        </w:tc>
        <w:tc>
          <w:tcPr>
            <w:tcW w:w="2172" w:type="dxa"/>
          </w:tcPr>
          <w:p w:rsidR="009A66FD" w:rsidRPr="00C31B64" w:rsidRDefault="009A66FD" w:rsidP="00717687">
            <w:pPr>
              <w:widowControl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Срок исполнения</w:t>
            </w:r>
          </w:p>
          <w:p w:rsidR="009A66FD" w:rsidRPr="00C31B64" w:rsidRDefault="009A66FD" w:rsidP="0071768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30" w:type="dxa"/>
          </w:tcPr>
          <w:p w:rsidR="009A66FD" w:rsidRPr="00C31B64" w:rsidRDefault="009A66FD" w:rsidP="00717687">
            <w:pPr>
              <w:pStyle w:val="21"/>
              <w:shd w:val="clear" w:color="auto" w:fill="auto"/>
              <w:spacing w:before="0" w:after="0" w:line="240" w:lineRule="auto"/>
              <w:ind w:firstLine="22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C31B64">
              <w:rPr>
                <w:rStyle w:val="29pt1"/>
                <w:rFonts w:ascii="Times New Roman" w:hAnsi="Times New Roman" w:cs="Times New Roman"/>
                <w:sz w:val="22"/>
                <w:szCs w:val="22"/>
              </w:rPr>
              <w:t>Ссылка на нормативный правовой акт</w:t>
            </w:r>
          </w:p>
        </w:tc>
      </w:tr>
      <w:tr w:rsidR="002B198B" w:rsidRPr="00C31B64">
        <w:trPr>
          <w:trHeight w:val="187"/>
        </w:trPr>
        <w:tc>
          <w:tcPr>
            <w:tcW w:w="543" w:type="dxa"/>
          </w:tcPr>
          <w:p w:rsidR="002B198B" w:rsidRPr="00C31B64" w:rsidRDefault="002B198B" w:rsidP="002B198B">
            <w:pPr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448" w:type="dxa"/>
          </w:tcPr>
          <w:p w:rsidR="002B198B" w:rsidRPr="00C31B64" w:rsidRDefault="002B198B" w:rsidP="002B198B">
            <w:pPr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Подача заявки на технологическое</w:t>
            </w:r>
            <w:r w:rsidRPr="00C31B64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Pr="00C31B64">
              <w:rPr>
                <w:rFonts w:ascii="Times New Roman" w:hAnsi="Times New Roman" w:cs="Times New Roman"/>
              </w:rPr>
              <w:t>присоединен</w:t>
            </w:r>
            <w:r>
              <w:rPr>
                <w:rFonts w:ascii="Times New Roman" w:hAnsi="Times New Roman" w:cs="Times New Roman"/>
              </w:rPr>
              <w:t>ие</w:t>
            </w:r>
          </w:p>
        </w:tc>
        <w:tc>
          <w:tcPr>
            <w:tcW w:w="4344" w:type="dxa"/>
          </w:tcPr>
          <w:p w:rsidR="002B198B" w:rsidRPr="00C96690" w:rsidRDefault="002B198B" w:rsidP="002B198B">
            <w:pPr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</w:rPr>
              <w:t xml:space="preserve">Заявка должна содержать следующие сведения: </w:t>
            </w:r>
            <w:r w:rsidRPr="00C31B64">
              <w:rPr>
                <w:rFonts w:ascii="Times New Roman" w:hAnsi="Times New Roman" w:cs="Times New Roman"/>
              </w:rPr>
              <w:br/>
              <w:t>•фамилия, имя и отчество заявителя, серия, номер и дата выдачи паспорта или иного документа, удостоверяющего личность в соответствии с законодательством Российской Федерации;</w:t>
            </w:r>
            <w:r w:rsidRPr="00C31B64">
              <w:rPr>
                <w:rFonts w:ascii="Times New Roman" w:hAnsi="Times New Roman" w:cs="Times New Roman"/>
              </w:rPr>
              <w:br/>
              <w:t>•место жительства заявителя;</w:t>
            </w:r>
            <w:r w:rsidRPr="00C31B64">
              <w:rPr>
                <w:rFonts w:ascii="Times New Roman" w:hAnsi="Times New Roman" w:cs="Times New Roman"/>
              </w:rPr>
              <w:br/>
              <w:t>•наименование и место нахождения энергопринимающих устройств, которые необходимо присоединить к электрическим сетям сетевой организации;</w:t>
            </w:r>
            <w:r w:rsidRPr="00C31B64">
              <w:rPr>
                <w:rFonts w:ascii="Times New Roman" w:hAnsi="Times New Roman" w:cs="Times New Roman"/>
              </w:rPr>
              <w:br/>
              <w:t>•сроки проектирования и поэтапного введения в эксплуатацию энергопринимающих устройств (в том числе по этапам и очередям);</w:t>
            </w:r>
            <w:r w:rsidRPr="00C31B64">
              <w:rPr>
                <w:rFonts w:ascii="Times New Roman" w:hAnsi="Times New Roman" w:cs="Times New Roman"/>
              </w:rPr>
              <w:br/>
              <w:t xml:space="preserve">•запрашиваемая максимальная мощность энергопринимающих устройств заявителя; •наименование организации - субъекта розничного рынка, с которым заявитель намеревается заключить договор, обеспечивающий продажу электрической энергии (мощности) на розничном рынке, с указанием соответствующего вида договора в отношении энергопринимающих устройств, технологическое присоединение которых </w:t>
            </w:r>
            <w:r w:rsidRPr="00C31B64">
              <w:rPr>
                <w:rFonts w:ascii="Times New Roman" w:hAnsi="Times New Roman" w:cs="Times New Roman"/>
              </w:rPr>
              <w:lastRenderedPageBreak/>
              <w:t xml:space="preserve">осуществляется </w:t>
            </w:r>
            <w:r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/>
              </w:rPr>
              <w:br/>
            </w:r>
            <w:r w:rsidRPr="00C31B64">
              <w:rPr>
                <w:rFonts w:ascii="Times New Roman" w:hAnsi="Times New Roman" w:cs="Times New Roman"/>
              </w:rPr>
              <w:t>К заявке прилагаются:</w:t>
            </w:r>
            <w:r w:rsidRPr="00C31B64">
              <w:rPr>
                <w:rFonts w:ascii="Times New Roman" w:hAnsi="Times New Roman" w:cs="Times New Roman"/>
              </w:rPr>
              <w:br/>
              <w:t>•план расположения энергопринимающих устройств, которые необходимо присоединить к электрическим сетям сетевой организации (ситуационный план с привязкой к местности);</w:t>
            </w:r>
            <w:r w:rsidRPr="00C31B64">
              <w:rPr>
                <w:rFonts w:ascii="Times New Roman" w:hAnsi="Times New Roman" w:cs="Times New Roman"/>
              </w:rPr>
              <w:br/>
              <w:t>•перечень и мощность энергопринимающих устройств, которые могут быть присоединены к устройствам противоаварийной автоматики;</w:t>
            </w:r>
            <w:r w:rsidRPr="00C31B64">
              <w:rPr>
                <w:rFonts w:ascii="Times New Roman" w:hAnsi="Times New Roman" w:cs="Times New Roman"/>
              </w:rPr>
              <w:br/>
              <w:t>•</w:t>
            </w:r>
            <w:r w:rsidRPr="00C96690">
              <w:rPr>
                <w:rFonts w:ascii="Times New Roman" w:hAnsi="Times New Roman" w:cs="Times New Roman"/>
              </w:rPr>
              <w:t>один из перечисленных ниже видов документов</w:t>
            </w:r>
            <w:r>
              <w:rPr>
                <w:rFonts w:ascii="Times New Roman" w:hAnsi="Times New Roman" w:cs="Times New Roman"/>
              </w:rPr>
              <w:t>:</w:t>
            </w:r>
          </w:p>
          <w:p w:rsidR="002B198B" w:rsidRPr="00C96690" w:rsidRDefault="002B198B" w:rsidP="002B198B">
            <w:pPr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</w:rPr>
              <w:t>•</w:t>
            </w:r>
            <w:r w:rsidRPr="00C96690">
              <w:rPr>
                <w:rFonts w:ascii="Times New Roman" w:hAnsi="Times New Roman" w:cs="Times New Roman"/>
              </w:rPr>
              <w:t>копии документов, подтверждающих владение заявителем на праве собственности или на ином предусмотренном законом основании объектом капитального строительства (нежилым помещением в таком объекте капитального строительства) и (или) земельном участком, на котором расположены (будут располагаться) энергопринимающие устройства заявителя;</w:t>
            </w:r>
          </w:p>
          <w:p w:rsidR="002B198B" w:rsidRPr="00C96690" w:rsidRDefault="002B198B" w:rsidP="002B198B">
            <w:pPr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</w:rPr>
              <w:t>•</w:t>
            </w:r>
            <w:r w:rsidRPr="00C96690">
              <w:rPr>
                <w:rFonts w:ascii="Times New Roman" w:hAnsi="Times New Roman" w:cs="Times New Roman"/>
              </w:rPr>
              <w:t xml:space="preserve">копия разрешения на использование земель или земельных участков, находящихся в государственной или муниципальной собственности, без предоставления земельных участков и установления сервитута, публичного </w:t>
            </w:r>
            <w:r w:rsidRPr="00C96690">
              <w:rPr>
                <w:rFonts w:ascii="Times New Roman" w:hAnsi="Times New Roman" w:cs="Times New Roman"/>
              </w:rPr>
              <w:lastRenderedPageBreak/>
              <w:t>сервитута в целях размещения энергопринимающих устройств заявителя (с указанием сведений о границах используемой территории);</w:t>
            </w:r>
          </w:p>
          <w:p w:rsidR="002B198B" w:rsidRPr="00C96690" w:rsidRDefault="002B198B" w:rsidP="002B198B">
            <w:pPr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</w:rPr>
              <w:t>•</w:t>
            </w:r>
            <w:r w:rsidRPr="00C96690">
              <w:rPr>
                <w:rFonts w:ascii="Times New Roman" w:hAnsi="Times New Roman" w:cs="Times New Roman"/>
              </w:rPr>
              <w:t xml:space="preserve">копии документов, подтверждающих, что заявитель обладает сервитутом или публичным сервитутом, которые установлены в соответствии с </w:t>
            </w:r>
            <w:hyperlink r:id="rId8" w:history="1">
              <w:r w:rsidRPr="00C96690">
                <w:rPr>
                  <w:rStyle w:val="a6"/>
                  <w:rFonts w:ascii="Times New Roman" w:hAnsi="Times New Roman" w:cs="Times New Roman"/>
                </w:rPr>
                <w:t>гражданским законодательством</w:t>
              </w:r>
            </w:hyperlink>
            <w:r w:rsidRPr="00C96690">
              <w:rPr>
                <w:rFonts w:ascii="Times New Roman" w:hAnsi="Times New Roman" w:cs="Times New Roman"/>
              </w:rPr>
              <w:t xml:space="preserve"> Российской Федерации, </w:t>
            </w:r>
            <w:hyperlink r:id="rId9" w:history="1">
              <w:r w:rsidRPr="00C96690">
                <w:rPr>
                  <w:rStyle w:val="a6"/>
                  <w:rFonts w:ascii="Times New Roman" w:hAnsi="Times New Roman" w:cs="Times New Roman"/>
                </w:rPr>
                <w:t>земельным законодательством</w:t>
              </w:r>
            </w:hyperlink>
            <w:r w:rsidRPr="00C96690">
              <w:rPr>
                <w:rFonts w:ascii="Times New Roman" w:hAnsi="Times New Roman" w:cs="Times New Roman"/>
              </w:rPr>
              <w:t xml:space="preserve"> Российской Федерации и предусматривают возможность использования земельного участка для целей размещения энергопринимающих устройств заявителя (с указанием сведений о границах сервитута);</w:t>
            </w:r>
          </w:p>
          <w:p w:rsidR="002B198B" w:rsidRDefault="002B198B" w:rsidP="002B198B">
            <w:pPr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</w:rPr>
              <w:t xml:space="preserve"> •доверенность или иные документы, подтверждающие полномочия представителя заявителя, подающего и получающего документы, в случае если заявка подается в сетевую организацию представителем заявителя;</w:t>
            </w:r>
            <w:r w:rsidRPr="00C31B64">
              <w:rPr>
                <w:rFonts w:ascii="Times New Roman" w:hAnsi="Times New Roman" w:cs="Times New Roman"/>
              </w:rPr>
              <w:br/>
              <w:t>•копия паспорта гражданина Российской Федерации или иного документа, удостоверяющего личность.</w:t>
            </w:r>
            <w:r>
              <w:rPr>
                <w:rFonts w:ascii="Times New Roman" w:hAnsi="Times New Roman" w:cs="Times New Roman"/>
              </w:rPr>
              <w:br/>
            </w:r>
            <w:r w:rsidRPr="00FC7F5F">
              <w:rPr>
                <w:rFonts w:ascii="Times New Roman" w:hAnsi="Times New Roman" w:cs="Times New Roman"/>
              </w:rPr>
              <w:t xml:space="preserve">•в случае подачи заявки очно или почтой - заполненное согласие на обработку персональных данных сетевой организацией и субъектом розничного рынка, с которым заявитель намеревается заключить договор, обеспечивающий продажу </w:t>
            </w:r>
            <w:r w:rsidR="007E6119">
              <w:rPr>
                <w:rFonts w:ascii="Times New Roman" w:hAnsi="Times New Roman" w:cs="Times New Roman"/>
              </w:rPr>
              <w:br/>
            </w:r>
            <w:r w:rsidRPr="00FC7F5F">
              <w:rPr>
                <w:rFonts w:ascii="Times New Roman" w:hAnsi="Times New Roman" w:cs="Times New Roman"/>
              </w:rPr>
              <w:lastRenderedPageBreak/>
              <w:t>электрической энергии (мощности) на розничном рынке</w:t>
            </w:r>
          </w:p>
          <w:p w:rsidR="007E6119" w:rsidRPr="007E6119" w:rsidRDefault="007E6119" w:rsidP="007E6119">
            <w:pPr>
              <w:rPr>
                <w:rFonts w:ascii="Times New Roman" w:hAnsi="Times New Roman" w:cs="Times New Roman"/>
              </w:rPr>
            </w:pPr>
            <w:r w:rsidRPr="007E6119">
              <w:rPr>
                <w:rFonts w:ascii="Times New Roman" w:hAnsi="Times New Roman" w:cs="Times New Roman"/>
              </w:rPr>
              <w:t>•подписанный заявителем проект договора энергоснабжения (купли-продажи (поставки) электрической энергии (мощности) или протокол разногласий к проекту договора, форма которого размещена (опубликована) гарантирующим поставщиком (предоставляется по желанию заявителя при намерении заключить договор энергоснабжения (купли-продажи (поставки) электрической</w:t>
            </w:r>
          </w:p>
          <w:p w:rsidR="007E6119" w:rsidRPr="007E6119" w:rsidRDefault="007E6119" w:rsidP="007E6119">
            <w:r w:rsidRPr="007E6119">
              <w:rPr>
                <w:rFonts w:ascii="Times New Roman" w:hAnsi="Times New Roman" w:cs="Times New Roman"/>
              </w:rPr>
              <w:t>энергии (мощности) с гарантирующим поставщиком)</w:t>
            </w:r>
          </w:p>
        </w:tc>
        <w:tc>
          <w:tcPr>
            <w:tcW w:w="3077" w:type="dxa"/>
          </w:tcPr>
          <w:p w:rsidR="002B198B" w:rsidRPr="00C31B64" w:rsidRDefault="002B198B" w:rsidP="002B198B">
            <w:pPr>
              <w:rPr>
                <w:rFonts w:ascii="Times New Roman" w:hAnsi="Times New Roman" w:cs="Times New Roman"/>
              </w:rPr>
            </w:pPr>
            <w:r w:rsidRPr="00751F8B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3аявка предоставляется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по выбору заявител</w:t>
            </w:r>
            <w:r w:rsidRPr="00751F8B">
              <w:rPr>
                <w:rFonts w:ascii="Times New Roman" w:hAnsi="Times New Roman" w:cs="Times New Roman"/>
                <w:sz w:val="22"/>
                <w:szCs w:val="22"/>
              </w:rPr>
              <w:t>я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: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>1. В</w:t>
            </w:r>
            <w:r w:rsidRPr="00751F8B">
              <w:rPr>
                <w:rFonts w:ascii="Times New Roman" w:hAnsi="Times New Roman" w:cs="Times New Roman"/>
                <w:sz w:val="22"/>
                <w:szCs w:val="22"/>
              </w:rPr>
              <w:t xml:space="preserve"> письменной форме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через Центр</w:t>
            </w:r>
            <w:r w:rsidRPr="00751F8B">
              <w:rPr>
                <w:rFonts w:ascii="Times New Roman" w:hAnsi="Times New Roman" w:cs="Times New Roman"/>
                <w:sz w:val="22"/>
                <w:szCs w:val="22"/>
              </w:rPr>
              <w:t xml:space="preserve"> обслуживания потребителей</w:t>
            </w:r>
            <w:r w:rsidRPr="00751F8B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sz w:val="22"/>
                <w:szCs w:val="22"/>
              </w:rPr>
              <w:t>2. В</w:t>
            </w:r>
            <w:r w:rsidRPr="00751F8B">
              <w:rPr>
                <w:rFonts w:ascii="Times New Roman" w:hAnsi="Times New Roman" w:cs="Times New Roman"/>
                <w:sz w:val="22"/>
                <w:szCs w:val="22"/>
              </w:rPr>
              <w:t xml:space="preserve"> письменной форме по почте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(эл. почтой)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>3. Ч</w:t>
            </w:r>
            <w:r w:rsidRPr="00751F8B">
              <w:rPr>
                <w:rFonts w:ascii="Times New Roman" w:hAnsi="Times New Roman" w:cs="Times New Roman"/>
                <w:sz w:val="22"/>
                <w:szCs w:val="22"/>
              </w:rPr>
              <w:t xml:space="preserve">ерез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интернет-сайт предприятия.</w:t>
            </w:r>
          </w:p>
        </w:tc>
        <w:tc>
          <w:tcPr>
            <w:tcW w:w="1991" w:type="dxa"/>
          </w:tcPr>
          <w:p w:rsidR="002B198B" w:rsidRPr="00FC7F5F" w:rsidRDefault="002B198B" w:rsidP="002B19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Поданная заявка технологическое присоединения </w:t>
            </w:r>
          </w:p>
        </w:tc>
        <w:tc>
          <w:tcPr>
            <w:tcW w:w="2172" w:type="dxa"/>
          </w:tcPr>
          <w:p w:rsidR="002B198B" w:rsidRPr="00C31B64" w:rsidRDefault="002B198B" w:rsidP="002B19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30" w:type="dxa"/>
          </w:tcPr>
          <w:p w:rsidR="002B198B" w:rsidRPr="00C31B64" w:rsidRDefault="002B198B" w:rsidP="002B198B">
            <w:pPr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Пункты 8(1), 8(3), 9,10, 14 Правил</w:t>
            </w:r>
          </w:p>
        </w:tc>
      </w:tr>
      <w:tr w:rsidR="002B198B" w:rsidRPr="00C31B64">
        <w:trPr>
          <w:trHeight w:val="187"/>
        </w:trPr>
        <w:tc>
          <w:tcPr>
            <w:tcW w:w="543" w:type="dxa"/>
          </w:tcPr>
          <w:p w:rsidR="002B198B" w:rsidRPr="00C31B64" w:rsidRDefault="002B198B" w:rsidP="002B19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2</w:t>
            </w:r>
          </w:p>
        </w:tc>
        <w:tc>
          <w:tcPr>
            <w:tcW w:w="1448" w:type="dxa"/>
          </w:tcPr>
          <w:p w:rsidR="002B198B" w:rsidRPr="00C31B64" w:rsidRDefault="002B198B" w:rsidP="002B19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Создание личного кабинета потребителя (при необходимости)</w:t>
            </w:r>
          </w:p>
        </w:tc>
        <w:tc>
          <w:tcPr>
            <w:tcW w:w="4344" w:type="dxa"/>
          </w:tcPr>
          <w:p w:rsidR="002B198B" w:rsidRPr="002B198B" w:rsidRDefault="002B198B" w:rsidP="002B198B">
            <w:pPr>
              <w:rPr>
                <w:rFonts w:ascii="Times New Roman" w:hAnsi="Times New Roman" w:cs="Times New Roman"/>
              </w:rPr>
            </w:pPr>
            <w:r w:rsidRPr="002B198B">
              <w:rPr>
                <w:rFonts w:ascii="Times New Roman" w:hAnsi="Times New Roman" w:cs="Times New Roman"/>
                <w:sz w:val="22"/>
                <w:szCs w:val="22"/>
              </w:rPr>
              <w:t>Сообщение заявителю порядка доступа к личному кабинету потребителя, включая получение первоначального доступа к л/к, регистрацию и авторизацию потребителя.</w:t>
            </w:r>
          </w:p>
        </w:tc>
        <w:tc>
          <w:tcPr>
            <w:tcW w:w="3077" w:type="dxa"/>
          </w:tcPr>
          <w:p w:rsidR="002B198B" w:rsidRPr="002B198B" w:rsidRDefault="002B198B" w:rsidP="002B198B">
            <w:pPr>
              <w:rPr>
                <w:rFonts w:ascii="Times New Roman" w:hAnsi="Times New Roman" w:cs="Times New Roman"/>
              </w:rPr>
            </w:pPr>
            <w:r w:rsidRPr="002B198B">
              <w:rPr>
                <w:rFonts w:ascii="Times New Roman" w:hAnsi="Times New Roman" w:cs="Times New Roman"/>
                <w:sz w:val="22"/>
                <w:szCs w:val="22"/>
              </w:rPr>
              <w:t>Доступ к л/к потребителя (при его отсутствии) через:</w:t>
            </w:r>
            <w:r w:rsidRPr="002B198B">
              <w:rPr>
                <w:rFonts w:ascii="Times New Roman" w:hAnsi="Times New Roman" w:cs="Times New Roman"/>
                <w:sz w:val="22"/>
                <w:szCs w:val="22"/>
              </w:rPr>
              <w:br/>
              <w:t>-центр обслуживания потребителей»</w:t>
            </w:r>
            <w:r w:rsidRPr="002B198B">
              <w:rPr>
                <w:rFonts w:ascii="Times New Roman" w:hAnsi="Times New Roman" w:cs="Times New Roman"/>
                <w:sz w:val="22"/>
                <w:szCs w:val="22"/>
              </w:rPr>
              <w:br/>
              <w:t>-по эл. почте</w:t>
            </w:r>
          </w:p>
        </w:tc>
        <w:tc>
          <w:tcPr>
            <w:tcW w:w="1991" w:type="dxa"/>
          </w:tcPr>
          <w:p w:rsidR="002B198B" w:rsidRPr="002B198B" w:rsidRDefault="002B198B" w:rsidP="002B198B">
            <w:pPr>
              <w:rPr>
                <w:rFonts w:ascii="Times New Roman" w:hAnsi="Times New Roman" w:cs="Times New Roman"/>
              </w:rPr>
            </w:pPr>
            <w:r w:rsidRPr="002B198B">
              <w:rPr>
                <w:rFonts w:ascii="Times New Roman" w:hAnsi="Times New Roman" w:cs="Times New Roman"/>
                <w:sz w:val="22"/>
                <w:szCs w:val="22"/>
              </w:rPr>
              <w:t xml:space="preserve">Дальнейшие взаимодействия осуществляются посредством Личного кабинета </w:t>
            </w:r>
          </w:p>
        </w:tc>
        <w:tc>
          <w:tcPr>
            <w:tcW w:w="2172" w:type="dxa"/>
          </w:tcPr>
          <w:p w:rsidR="002B198B" w:rsidRPr="002B198B" w:rsidRDefault="002B198B" w:rsidP="002B198B">
            <w:pPr>
              <w:rPr>
                <w:rFonts w:ascii="Times New Roman" w:hAnsi="Times New Roman" w:cs="Times New Roman"/>
              </w:rPr>
            </w:pPr>
            <w:r w:rsidRPr="002B198B">
              <w:rPr>
                <w:rFonts w:ascii="Times New Roman" w:hAnsi="Times New Roman" w:cs="Times New Roman"/>
                <w:sz w:val="22"/>
                <w:szCs w:val="22"/>
              </w:rPr>
              <w:t>При обращении заявителя</w:t>
            </w:r>
          </w:p>
        </w:tc>
        <w:tc>
          <w:tcPr>
            <w:tcW w:w="1630" w:type="dxa"/>
          </w:tcPr>
          <w:p w:rsidR="002B198B" w:rsidRPr="002B198B" w:rsidRDefault="002B198B" w:rsidP="002B198B">
            <w:pPr>
              <w:rPr>
                <w:rFonts w:ascii="Times New Roman" w:hAnsi="Times New Roman" w:cs="Times New Roman"/>
              </w:rPr>
            </w:pPr>
            <w:r w:rsidRPr="002B198B">
              <w:rPr>
                <w:rFonts w:ascii="Times New Roman" w:hAnsi="Times New Roman" w:cs="Times New Roman"/>
                <w:sz w:val="22"/>
                <w:szCs w:val="22"/>
              </w:rPr>
              <w:t>Пункт 105 Правил</w:t>
            </w:r>
          </w:p>
        </w:tc>
      </w:tr>
      <w:tr w:rsidR="009A66FD" w:rsidRPr="00C31B64">
        <w:trPr>
          <w:trHeight w:val="336"/>
        </w:trPr>
        <w:tc>
          <w:tcPr>
            <w:tcW w:w="543" w:type="dxa"/>
          </w:tcPr>
          <w:p w:rsidR="009A66FD" w:rsidRPr="00C31B64" w:rsidRDefault="0084347C" w:rsidP="007176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448" w:type="dxa"/>
          </w:tcPr>
          <w:p w:rsidR="009A66FD" w:rsidRPr="00C31B64" w:rsidRDefault="009A66FD" w:rsidP="00717687">
            <w:pPr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Рассмотрение заявки на технологическое</w:t>
            </w:r>
            <w:r w:rsidRPr="00C31B64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="002B198B" w:rsidRPr="00C31B64">
              <w:rPr>
                <w:rFonts w:ascii="Times New Roman" w:hAnsi="Times New Roman" w:cs="Times New Roman"/>
              </w:rPr>
              <w:t>присоединен</w:t>
            </w:r>
            <w:r w:rsidR="002B198B">
              <w:rPr>
                <w:rFonts w:ascii="Times New Roman" w:hAnsi="Times New Roman" w:cs="Times New Roman"/>
              </w:rPr>
              <w:t>ие</w:t>
            </w:r>
          </w:p>
        </w:tc>
        <w:tc>
          <w:tcPr>
            <w:tcW w:w="4344" w:type="dxa"/>
          </w:tcPr>
          <w:p w:rsidR="009A66FD" w:rsidRPr="002B198B" w:rsidRDefault="002B198B" w:rsidP="00717687">
            <w:pPr>
              <w:rPr>
                <w:rFonts w:ascii="Times New Roman" w:hAnsi="Times New Roman" w:cs="Times New Roman"/>
              </w:rPr>
            </w:pPr>
            <w:r w:rsidRPr="002B198B">
              <w:rPr>
                <w:rFonts w:ascii="Times New Roman" w:hAnsi="Times New Roman" w:cs="Times New Roman"/>
                <w:sz w:val="22"/>
                <w:szCs w:val="22"/>
              </w:rPr>
              <w:t>АО «ОЭС» рассматривает заявку на корректность указанных сведений и полноту приложенных к заявке документов</w:t>
            </w:r>
          </w:p>
        </w:tc>
        <w:tc>
          <w:tcPr>
            <w:tcW w:w="3077" w:type="dxa"/>
          </w:tcPr>
          <w:p w:rsidR="009A66FD" w:rsidRPr="00C31B64" w:rsidRDefault="00C506EA" w:rsidP="007176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Посредством л</w:t>
            </w:r>
            <w:r w:rsidR="007C1A8E">
              <w:rPr>
                <w:rFonts w:ascii="Times New Roman" w:hAnsi="Times New Roman" w:cs="Times New Roman"/>
                <w:sz w:val="22"/>
                <w:szCs w:val="22"/>
              </w:rPr>
              <w:t>/к</w:t>
            </w:r>
          </w:p>
        </w:tc>
        <w:tc>
          <w:tcPr>
            <w:tcW w:w="1991" w:type="dxa"/>
          </w:tcPr>
          <w:p w:rsidR="009A66FD" w:rsidRPr="00C31B64" w:rsidRDefault="009A66FD" w:rsidP="00717687">
            <w:pPr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Уведомление о недоста</w:t>
            </w:r>
            <w:r w:rsidR="007C1A8E">
              <w:rPr>
                <w:rFonts w:ascii="Times New Roman" w:hAnsi="Times New Roman" w:cs="Times New Roman"/>
                <w:sz w:val="22"/>
                <w:szCs w:val="22"/>
              </w:rPr>
              <w:t>точности</w:t>
            </w: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 xml:space="preserve"> сведени</w:t>
            </w:r>
            <w:r w:rsidR="007C1A8E">
              <w:rPr>
                <w:rFonts w:ascii="Times New Roman" w:hAnsi="Times New Roman" w:cs="Times New Roman"/>
                <w:sz w:val="22"/>
                <w:szCs w:val="22"/>
              </w:rPr>
              <w:t>й</w:t>
            </w: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 xml:space="preserve"> и (или) документ</w:t>
            </w:r>
            <w:r w:rsidR="007C1A8E">
              <w:rPr>
                <w:rFonts w:ascii="Times New Roman" w:hAnsi="Times New Roman" w:cs="Times New Roman"/>
                <w:sz w:val="22"/>
                <w:szCs w:val="22"/>
              </w:rPr>
              <w:t>ов</w:t>
            </w:r>
          </w:p>
        </w:tc>
        <w:tc>
          <w:tcPr>
            <w:tcW w:w="2172" w:type="dxa"/>
          </w:tcPr>
          <w:p w:rsidR="009A66FD" w:rsidRPr="002B198B" w:rsidRDefault="002B198B" w:rsidP="00717687">
            <w:pPr>
              <w:rPr>
                <w:rFonts w:ascii="Times New Roman" w:hAnsi="Times New Roman" w:cs="Times New Roman"/>
              </w:rPr>
            </w:pPr>
            <w:r w:rsidRPr="002B198B">
              <w:rPr>
                <w:rFonts w:ascii="Times New Roman" w:hAnsi="Times New Roman" w:cs="Times New Roman"/>
                <w:sz w:val="22"/>
                <w:szCs w:val="22"/>
              </w:rPr>
              <w:t>Не позднее 3 рабочих дней со дня поступления заявки</w:t>
            </w:r>
          </w:p>
        </w:tc>
        <w:tc>
          <w:tcPr>
            <w:tcW w:w="1630" w:type="dxa"/>
          </w:tcPr>
          <w:p w:rsidR="009A66FD" w:rsidRPr="00C31B64" w:rsidRDefault="009A66FD" w:rsidP="00717687">
            <w:pPr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Пункт 15 Правил</w:t>
            </w:r>
          </w:p>
        </w:tc>
      </w:tr>
      <w:tr w:rsidR="007C1A8E" w:rsidRPr="00C31B64">
        <w:trPr>
          <w:trHeight w:val="336"/>
        </w:trPr>
        <w:tc>
          <w:tcPr>
            <w:tcW w:w="543" w:type="dxa"/>
          </w:tcPr>
          <w:p w:rsidR="007C1A8E" w:rsidRDefault="005C5707" w:rsidP="007176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448" w:type="dxa"/>
          </w:tcPr>
          <w:p w:rsidR="007C1A8E" w:rsidRPr="00C31B64" w:rsidRDefault="005C5707" w:rsidP="007176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Направление документов по заявке в Энергосбытовую организацию  </w:t>
            </w:r>
          </w:p>
        </w:tc>
        <w:tc>
          <w:tcPr>
            <w:tcW w:w="4344" w:type="dxa"/>
          </w:tcPr>
          <w:p w:rsidR="0083503F" w:rsidRPr="003800CF" w:rsidRDefault="005C5707" w:rsidP="003800CF">
            <w:pPr>
              <w:rPr>
                <w:rFonts w:ascii="Times New Roman" w:hAnsi="Times New Roman" w:cs="Times New Roman"/>
              </w:rPr>
            </w:pPr>
            <w:r w:rsidRPr="003800CF">
              <w:rPr>
                <w:rFonts w:ascii="Times New Roman" w:hAnsi="Times New Roman" w:cs="Times New Roman"/>
                <w:sz w:val="22"/>
                <w:szCs w:val="22"/>
              </w:rPr>
              <w:t>АО «ОЭС» направляет в адрес сбытовой компании в письменной или электронной форме:</w:t>
            </w:r>
            <w:r w:rsidRPr="003800CF">
              <w:rPr>
                <w:rFonts w:ascii="Times New Roman" w:hAnsi="Times New Roman" w:cs="Times New Roman"/>
                <w:sz w:val="22"/>
                <w:szCs w:val="22"/>
              </w:rPr>
              <w:br/>
              <w:t>1. Копии заявки</w:t>
            </w:r>
            <w:r w:rsidRPr="003800CF">
              <w:rPr>
                <w:rFonts w:ascii="Times New Roman" w:hAnsi="Times New Roman" w:cs="Times New Roman"/>
                <w:sz w:val="22"/>
                <w:szCs w:val="22"/>
              </w:rPr>
              <w:br/>
              <w:t>2. Копии документов, прилагаемых к заявке</w:t>
            </w:r>
          </w:p>
        </w:tc>
        <w:tc>
          <w:tcPr>
            <w:tcW w:w="3077" w:type="dxa"/>
          </w:tcPr>
          <w:p w:rsidR="007C1A8E" w:rsidRDefault="002B198B" w:rsidP="007176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</w:t>
            </w:r>
            <w:r w:rsidR="005C5707">
              <w:rPr>
                <w:rFonts w:ascii="Times New Roman" w:hAnsi="Times New Roman" w:cs="Times New Roman"/>
                <w:sz w:val="22"/>
                <w:szCs w:val="22"/>
              </w:rPr>
              <w:t xml:space="preserve"> письменном или электронном виде</w:t>
            </w:r>
          </w:p>
        </w:tc>
        <w:tc>
          <w:tcPr>
            <w:tcW w:w="1991" w:type="dxa"/>
          </w:tcPr>
          <w:p w:rsidR="007C1A8E" w:rsidRPr="00C31B64" w:rsidRDefault="004F69C8" w:rsidP="007176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Энергосбытовая компания готовит документы</w:t>
            </w:r>
          </w:p>
        </w:tc>
        <w:tc>
          <w:tcPr>
            <w:tcW w:w="2172" w:type="dxa"/>
          </w:tcPr>
          <w:p w:rsidR="007C1A8E" w:rsidRPr="00C31B64" w:rsidRDefault="004F69C8" w:rsidP="007176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Не позднее 2 рабочих дней со дня поступления заявки</w:t>
            </w:r>
          </w:p>
        </w:tc>
        <w:tc>
          <w:tcPr>
            <w:tcW w:w="1630" w:type="dxa"/>
          </w:tcPr>
          <w:p w:rsidR="007C1A8E" w:rsidRPr="00C31B64" w:rsidRDefault="004F69C8" w:rsidP="00717687">
            <w:pPr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Пункт 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07</w:t>
            </w: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 xml:space="preserve"> Правил</w:t>
            </w:r>
          </w:p>
        </w:tc>
      </w:tr>
      <w:tr w:rsidR="0083503F" w:rsidRPr="00C31B64">
        <w:trPr>
          <w:trHeight w:val="336"/>
        </w:trPr>
        <w:tc>
          <w:tcPr>
            <w:tcW w:w="543" w:type="dxa"/>
          </w:tcPr>
          <w:p w:rsidR="0083503F" w:rsidRDefault="0083503F" w:rsidP="007176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5</w:t>
            </w:r>
          </w:p>
        </w:tc>
        <w:tc>
          <w:tcPr>
            <w:tcW w:w="1448" w:type="dxa"/>
          </w:tcPr>
          <w:p w:rsidR="0083503F" w:rsidRDefault="0083503F" w:rsidP="007176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Подготовка </w:t>
            </w:r>
            <w:r w:rsidR="00C73AE8">
              <w:rPr>
                <w:rFonts w:ascii="Times New Roman" w:hAnsi="Times New Roman" w:cs="Times New Roman"/>
                <w:sz w:val="22"/>
                <w:szCs w:val="22"/>
              </w:rPr>
              <w:t xml:space="preserve">документов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АО «ОЭС» и размещение документов в л/к потребителя</w:t>
            </w:r>
          </w:p>
        </w:tc>
        <w:tc>
          <w:tcPr>
            <w:tcW w:w="4344" w:type="dxa"/>
          </w:tcPr>
          <w:p w:rsidR="003800CF" w:rsidRPr="003800CF" w:rsidRDefault="00841DAC" w:rsidP="003800CF">
            <w:pPr>
              <w:rPr>
                <w:rFonts w:ascii="Times New Roman" w:hAnsi="Times New Roman" w:cs="Times New Roman"/>
              </w:rPr>
            </w:pPr>
            <w:r w:rsidRPr="003800CF">
              <w:rPr>
                <w:rFonts w:ascii="Times New Roman" w:hAnsi="Times New Roman" w:cs="Times New Roman"/>
                <w:sz w:val="22"/>
                <w:szCs w:val="22"/>
              </w:rPr>
              <w:t>По результатам рассмотрения заявки АО «ОЭС» направляет в л/к заявителю:</w:t>
            </w:r>
            <w:r w:rsidRPr="003800CF">
              <w:rPr>
                <w:rFonts w:ascii="Times New Roman" w:hAnsi="Times New Roman" w:cs="Times New Roman"/>
                <w:color w:val="333333"/>
                <w:sz w:val="22"/>
                <w:szCs w:val="22"/>
                <w:shd w:val="clear" w:color="auto" w:fill="FFFFFF"/>
              </w:rPr>
              <w:t xml:space="preserve"> </w:t>
            </w:r>
            <w:r w:rsidRPr="003800CF">
              <w:rPr>
                <w:rFonts w:ascii="Times New Roman" w:hAnsi="Times New Roman" w:cs="Times New Roman"/>
                <w:color w:val="333333"/>
                <w:sz w:val="22"/>
                <w:szCs w:val="22"/>
                <w:shd w:val="clear" w:color="auto" w:fill="FFFFFF"/>
              </w:rPr>
              <w:br/>
              <w:t xml:space="preserve">1. Счет для внесения платы (части платы) за технологическое присоединение, </w:t>
            </w:r>
            <w:r w:rsidRPr="003800CF">
              <w:rPr>
                <w:rFonts w:ascii="Times New Roman" w:hAnsi="Times New Roman" w:cs="Times New Roman"/>
                <w:color w:val="333333"/>
                <w:sz w:val="22"/>
                <w:szCs w:val="22"/>
                <w:shd w:val="clear" w:color="auto" w:fill="FFFFFF"/>
              </w:rPr>
              <w:br/>
              <w:t xml:space="preserve">2. Условия типового договора об осуществлении технологического присоединения, </w:t>
            </w:r>
            <w:r w:rsidRPr="003800CF">
              <w:rPr>
                <w:rFonts w:ascii="Times New Roman" w:hAnsi="Times New Roman" w:cs="Times New Roman"/>
                <w:color w:val="333333"/>
                <w:sz w:val="22"/>
                <w:szCs w:val="22"/>
                <w:shd w:val="clear" w:color="auto" w:fill="FFFFFF"/>
              </w:rPr>
              <w:br/>
            </w:r>
            <w:r w:rsidRPr="003800CF">
              <w:rPr>
                <w:rFonts w:ascii="Times New Roman" w:hAnsi="Times New Roman" w:cs="Times New Roman"/>
                <w:sz w:val="22"/>
                <w:szCs w:val="22"/>
              </w:rPr>
              <w:t xml:space="preserve">3. </w:t>
            </w:r>
            <w:r w:rsidR="003800CF" w:rsidRPr="003800CF">
              <w:rPr>
                <w:rFonts w:ascii="Times New Roman" w:hAnsi="Times New Roman" w:cs="Times New Roman"/>
                <w:sz w:val="22"/>
                <w:szCs w:val="22"/>
              </w:rPr>
              <w:t>Технические условия, содержащие</w:t>
            </w:r>
            <w:r w:rsidR="003800CF">
              <w:rPr>
                <w:rFonts w:ascii="Times New Roman" w:hAnsi="Times New Roman" w:cs="Times New Roman"/>
                <w:sz w:val="22"/>
                <w:szCs w:val="22"/>
              </w:rPr>
              <w:t>:</w:t>
            </w:r>
            <w:r w:rsidR="003800CF">
              <w:rPr>
                <w:rFonts w:ascii="Times New Roman" w:hAnsi="Times New Roman" w:cs="Times New Roman"/>
                <w:sz w:val="22"/>
                <w:szCs w:val="22"/>
              </w:rPr>
              <w:br/>
              <w:t>-</w:t>
            </w:r>
            <w:r w:rsidR="003800CF" w:rsidRPr="003800CF">
              <w:rPr>
                <w:rFonts w:ascii="Times New Roman" w:hAnsi="Times New Roman" w:cs="Times New Roman"/>
                <w:sz w:val="22"/>
                <w:szCs w:val="22"/>
              </w:rPr>
              <w:t>перечень мероприятий</w:t>
            </w:r>
            <w:r w:rsidR="003800C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3800CF" w:rsidRPr="003800CF">
              <w:rPr>
                <w:rFonts w:ascii="Times New Roman" w:hAnsi="Times New Roman" w:cs="Times New Roman"/>
                <w:sz w:val="22"/>
                <w:szCs w:val="22"/>
              </w:rPr>
              <w:t>по</w:t>
            </w:r>
            <w:r w:rsidR="003800C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3800CF" w:rsidRPr="003800CF">
              <w:rPr>
                <w:rFonts w:ascii="Times New Roman" w:hAnsi="Times New Roman" w:cs="Times New Roman"/>
                <w:sz w:val="22"/>
                <w:szCs w:val="22"/>
              </w:rPr>
              <w:t>технологическому присоединению</w:t>
            </w:r>
            <w:r w:rsidR="003800CF">
              <w:rPr>
                <w:rFonts w:ascii="Times New Roman" w:hAnsi="Times New Roman" w:cs="Times New Roman"/>
                <w:sz w:val="22"/>
                <w:szCs w:val="22"/>
              </w:rPr>
              <w:br/>
              <w:t>-</w:t>
            </w:r>
            <w:r w:rsidR="003800CF" w:rsidRPr="003800CF">
              <w:rPr>
                <w:rFonts w:ascii="Times New Roman" w:hAnsi="Times New Roman" w:cs="Times New Roman"/>
                <w:sz w:val="22"/>
                <w:szCs w:val="22"/>
              </w:rPr>
              <w:t>срок выполнения мероприятий по технологическому присоединению со стороны заявителя и сетевой организации</w:t>
            </w:r>
          </w:p>
          <w:p w:rsidR="0083503F" w:rsidRPr="003800CF" w:rsidRDefault="00841DAC" w:rsidP="003800CF">
            <w:pPr>
              <w:rPr>
                <w:rFonts w:ascii="Times New Roman" w:hAnsi="Times New Roman" w:cs="Times New Roman"/>
              </w:rPr>
            </w:pPr>
            <w:r w:rsidRPr="003800CF">
              <w:rPr>
                <w:rFonts w:ascii="Times New Roman" w:hAnsi="Times New Roman" w:cs="Times New Roman"/>
                <w:color w:val="333333"/>
                <w:sz w:val="22"/>
                <w:szCs w:val="22"/>
                <w:shd w:val="clear" w:color="auto" w:fill="FFFFFF"/>
              </w:rPr>
              <w:t>4</w:t>
            </w:r>
            <w:r w:rsidRPr="003800CF"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r w:rsidR="003800CF" w:rsidRPr="003800CF">
              <w:rPr>
                <w:rFonts w:ascii="Times New Roman" w:hAnsi="Times New Roman" w:cs="Times New Roman"/>
                <w:sz w:val="22"/>
                <w:szCs w:val="22"/>
              </w:rPr>
              <w:t>Инструкцию, содержащую последовательный перечень мероприятий, обеспечивающи</w:t>
            </w:r>
            <w:r w:rsidR="003800CF">
              <w:rPr>
                <w:rFonts w:ascii="Times New Roman" w:hAnsi="Times New Roman" w:cs="Times New Roman"/>
                <w:sz w:val="22"/>
                <w:szCs w:val="22"/>
              </w:rPr>
              <w:t>й</w:t>
            </w:r>
            <w:r w:rsidR="003800CF" w:rsidRPr="003800CF">
              <w:rPr>
                <w:rFonts w:ascii="Times New Roman" w:hAnsi="Times New Roman" w:cs="Times New Roman"/>
                <w:sz w:val="22"/>
                <w:szCs w:val="22"/>
              </w:rPr>
              <w:t xml:space="preserve"> безопасное осуществление действиями заявителя фактическо</w:t>
            </w:r>
            <w:r w:rsidR="003800CF">
              <w:rPr>
                <w:rFonts w:ascii="Times New Roman" w:hAnsi="Times New Roman" w:cs="Times New Roman"/>
                <w:sz w:val="22"/>
                <w:szCs w:val="22"/>
              </w:rPr>
              <w:t>е</w:t>
            </w:r>
            <w:r w:rsidR="003800CF" w:rsidRPr="003800CF">
              <w:rPr>
                <w:rFonts w:ascii="Times New Roman" w:hAnsi="Times New Roman" w:cs="Times New Roman"/>
                <w:sz w:val="22"/>
                <w:szCs w:val="22"/>
              </w:rPr>
              <w:t xml:space="preserve"> присоединени</w:t>
            </w:r>
            <w:r w:rsidR="003800CF">
              <w:rPr>
                <w:rFonts w:ascii="Times New Roman" w:hAnsi="Times New Roman" w:cs="Times New Roman"/>
                <w:sz w:val="22"/>
                <w:szCs w:val="22"/>
              </w:rPr>
              <w:t>е.</w:t>
            </w:r>
            <w:r w:rsidRPr="003800CF">
              <w:rPr>
                <w:rFonts w:ascii="Times New Roman" w:hAnsi="Times New Roman" w:cs="Times New Roman"/>
                <w:color w:val="333333"/>
                <w:sz w:val="22"/>
                <w:szCs w:val="22"/>
                <w:shd w:val="clear" w:color="auto" w:fill="FFFFFF"/>
              </w:rPr>
              <w:br/>
              <w:t>5. Уведомление о последствиях бездоговорного потребление э/э,</w:t>
            </w:r>
            <w:r w:rsidRPr="003800CF">
              <w:rPr>
                <w:rFonts w:ascii="Times New Roman" w:hAnsi="Times New Roman" w:cs="Times New Roman"/>
                <w:color w:val="333333"/>
                <w:sz w:val="22"/>
                <w:szCs w:val="22"/>
                <w:shd w:val="clear" w:color="auto" w:fill="FFFFFF"/>
              </w:rPr>
              <w:br/>
            </w:r>
            <w:r w:rsidR="003800CF">
              <w:rPr>
                <w:rFonts w:ascii="Times New Roman" w:hAnsi="Times New Roman" w:cs="Times New Roman"/>
                <w:sz w:val="22"/>
                <w:szCs w:val="22"/>
              </w:rPr>
              <w:t>и</w:t>
            </w:r>
            <w:r w:rsidRPr="003800CF">
              <w:rPr>
                <w:rFonts w:ascii="Times New Roman" w:hAnsi="Times New Roman" w:cs="Times New Roman"/>
                <w:sz w:val="22"/>
                <w:szCs w:val="22"/>
              </w:rPr>
              <w:t xml:space="preserve"> о возможностях временного технологического присоединения к электрическим сетям.</w:t>
            </w:r>
          </w:p>
        </w:tc>
        <w:tc>
          <w:tcPr>
            <w:tcW w:w="3077" w:type="dxa"/>
          </w:tcPr>
          <w:p w:rsidR="0083503F" w:rsidRDefault="0083503F" w:rsidP="007176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Посредством л/к</w:t>
            </w:r>
          </w:p>
        </w:tc>
        <w:tc>
          <w:tcPr>
            <w:tcW w:w="1991" w:type="dxa"/>
          </w:tcPr>
          <w:p w:rsidR="0083503F" w:rsidRDefault="0083503F" w:rsidP="007176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Технические условия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>типовой договор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>счет на оплату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>договор энергоснабжения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>инструкция уведомления</w:t>
            </w:r>
          </w:p>
        </w:tc>
        <w:tc>
          <w:tcPr>
            <w:tcW w:w="2172" w:type="dxa"/>
            <w:vMerge w:val="restart"/>
          </w:tcPr>
          <w:p w:rsidR="0083503F" w:rsidRDefault="0083503F" w:rsidP="007176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 течение 10 рабочих дней со дня поступления заявки о</w:t>
            </w:r>
            <w:r w:rsidR="00041BB4">
              <w:rPr>
                <w:rFonts w:ascii="Times New Roman" w:hAnsi="Times New Roman" w:cs="Times New Roman"/>
                <w:sz w:val="22"/>
                <w:szCs w:val="22"/>
              </w:rPr>
              <w:t>т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заявителя, либо со дня предоставления заявителем недостающих документов </w:t>
            </w:r>
          </w:p>
        </w:tc>
        <w:tc>
          <w:tcPr>
            <w:tcW w:w="1630" w:type="dxa"/>
          </w:tcPr>
          <w:p w:rsidR="0083503F" w:rsidRPr="00C31B64" w:rsidRDefault="0083503F" w:rsidP="00717687">
            <w:pPr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Пункт 15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 105</w:t>
            </w: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 xml:space="preserve"> Правил</w:t>
            </w:r>
          </w:p>
        </w:tc>
      </w:tr>
      <w:tr w:rsidR="00841DAC" w:rsidRPr="00C31B64" w:rsidTr="00A23433">
        <w:trPr>
          <w:trHeight w:val="355"/>
        </w:trPr>
        <w:tc>
          <w:tcPr>
            <w:tcW w:w="543" w:type="dxa"/>
          </w:tcPr>
          <w:p w:rsidR="00841DAC" w:rsidRPr="00C31B64" w:rsidRDefault="00841DAC" w:rsidP="00841D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448" w:type="dxa"/>
          </w:tcPr>
          <w:p w:rsidR="00841DAC" w:rsidRPr="002715F8" w:rsidRDefault="00841DAC" w:rsidP="00841DAC">
            <w:pPr>
              <w:rPr>
                <w:rFonts w:ascii="Times New Roman" w:hAnsi="Times New Roman" w:cs="Times New Roman"/>
              </w:rPr>
            </w:pPr>
            <w:r w:rsidRPr="002715F8">
              <w:rPr>
                <w:rFonts w:ascii="Times New Roman" w:hAnsi="Times New Roman" w:cs="Times New Roman"/>
                <w:sz w:val="22"/>
                <w:szCs w:val="22"/>
              </w:rPr>
              <w:t>Подготовка и размещение документов в л/к потребителя</w:t>
            </w:r>
            <w:r w:rsidRPr="002715F8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  <w:tc>
          <w:tcPr>
            <w:tcW w:w="4344" w:type="dxa"/>
          </w:tcPr>
          <w:p w:rsidR="00841DAC" w:rsidRPr="002715F8" w:rsidRDefault="00841DAC" w:rsidP="00841DAC">
            <w:pPr>
              <w:rPr>
                <w:rFonts w:ascii="Times New Roman" w:hAnsi="Times New Roman" w:cs="Times New Roman"/>
              </w:rPr>
            </w:pPr>
            <w:r w:rsidRPr="002715F8">
              <w:rPr>
                <w:rFonts w:ascii="Times New Roman" w:hAnsi="Times New Roman" w:cs="Times New Roman"/>
                <w:sz w:val="22"/>
                <w:szCs w:val="22"/>
              </w:rPr>
              <w:t>Гарантирующий поставщик электроэнергии размещает в Личном кабинете потребителя:</w:t>
            </w:r>
            <w:r w:rsidRPr="002715F8">
              <w:rPr>
                <w:rFonts w:ascii="Times New Roman" w:hAnsi="Times New Roman" w:cs="Times New Roman"/>
                <w:sz w:val="22"/>
                <w:szCs w:val="22"/>
              </w:rPr>
              <w:br/>
              <w:t>1. Наименование, платежные реквизиты гарантирующего поставщика</w:t>
            </w:r>
            <w:r w:rsidRPr="002715F8">
              <w:rPr>
                <w:rFonts w:ascii="Times New Roman" w:hAnsi="Times New Roman" w:cs="Times New Roman"/>
                <w:sz w:val="22"/>
                <w:szCs w:val="22"/>
              </w:rPr>
              <w:br/>
              <w:t>2. Информации о номере лицевого счета</w:t>
            </w:r>
          </w:p>
        </w:tc>
        <w:tc>
          <w:tcPr>
            <w:tcW w:w="3077" w:type="dxa"/>
          </w:tcPr>
          <w:p w:rsidR="00841DAC" w:rsidRPr="002715F8" w:rsidRDefault="00841DAC" w:rsidP="00841DAC">
            <w:pPr>
              <w:rPr>
                <w:rFonts w:ascii="Times New Roman" w:hAnsi="Times New Roman" w:cs="Times New Roman"/>
              </w:rPr>
            </w:pPr>
            <w:r w:rsidRPr="002715F8">
              <w:rPr>
                <w:rFonts w:ascii="Times New Roman" w:hAnsi="Times New Roman" w:cs="Times New Roman"/>
                <w:sz w:val="22"/>
                <w:szCs w:val="22"/>
              </w:rPr>
              <w:t>Посредством Личного кабинета потребителя</w:t>
            </w:r>
          </w:p>
        </w:tc>
        <w:tc>
          <w:tcPr>
            <w:tcW w:w="1991" w:type="dxa"/>
          </w:tcPr>
          <w:p w:rsidR="00841DAC" w:rsidRPr="00C31B64" w:rsidRDefault="00841DAC" w:rsidP="00841D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Информация для Заявителя в личном кабинете </w:t>
            </w:r>
          </w:p>
        </w:tc>
        <w:tc>
          <w:tcPr>
            <w:tcW w:w="2172" w:type="dxa"/>
            <w:vMerge/>
          </w:tcPr>
          <w:p w:rsidR="00841DAC" w:rsidRPr="00C31B64" w:rsidRDefault="00841DAC" w:rsidP="00841DA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30" w:type="dxa"/>
          </w:tcPr>
          <w:p w:rsidR="00841DAC" w:rsidRPr="00C31B64" w:rsidRDefault="00841DAC" w:rsidP="00841DAC">
            <w:pPr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Пункт</w:t>
            </w:r>
            <w:r w:rsidRPr="00C31B64">
              <w:rPr>
                <w:rFonts w:ascii="Times New Roman" w:hAnsi="Times New Roman" w:cs="Times New Roman"/>
                <w:sz w:val="22"/>
                <w:szCs w:val="22"/>
              </w:rPr>
              <w:br/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Pr="00C31B64">
              <w:rPr>
                <w:rFonts w:ascii="Times New Roman" w:hAnsi="Times New Roman" w:cs="Times New Roman"/>
                <w:sz w:val="22"/>
                <w:szCs w:val="22"/>
              </w:rPr>
              <w:br/>
              <w:t>Правил</w:t>
            </w:r>
          </w:p>
        </w:tc>
      </w:tr>
      <w:tr w:rsidR="00841DAC" w:rsidRPr="00C31B64">
        <w:trPr>
          <w:trHeight w:val="336"/>
        </w:trPr>
        <w:tc>
          <w:tcPr>
            <w:tcW w:w="543" w:type="dxa"/>
          </w:tcPr>
          <w:p w:rsidR="00841DAC" w:rsidRPr="00C31B64" w:rsidRDefault="00841DAC" w:rsidP="00841D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48" w:type="dxa"/>
          </w:tcPr>
          <w:p w:rsidR="00841DAC" w:rsidRPr="002715F8" w:rsidRDefault="00841DAC" w:rsidP="00841DAC">
            <w:pPr>
              <w:rPr>
                <w:rFonts w:ascii="Times New Roman" w:hAnsi="Times New Roman" w:cs="Times New Roman"/>
              </w:rPr>
            </w:pPr>
            <w:r w:rsidRPr="002715F8">
              <w:rPr>
                <w:rFonts w:ascii="Times New Roman" w:hAnsi="Times New Roman" w:cs="Times New Roman"/>
                <w:sz w:val="22"/>
                <w:szCs w:val="22"/>
              </w:rPr>
              <w:t>Аннулирование заявки</w:t>
            </w:r>
          </w:p>
        </w:tc>
        <w:tc>
          <w:tcPr>
            <w:tcW w:w="4344" w:type="dxa"/>
          </w:tcPr>
          <w:p w:rsidR="00841DAC" w:rsidRPr="002715F8" w:rsidRDefault="00841DAC" w:rsidP="00841DAC">
            <w:pPr>
              <w:rPr>
                <w:rFonts w:ascii="Times New Roman" w:hAnsi="Times New Roman" w:cs="Times New Roman"/>
              </w:rPr>
            </w:pPr>
            <w:r w:rsidRPr="002715F8">
              <w:rPr>
                <w:rFonts w:ascii="Times New Roman" w:hAnsi="Times New Roman" w:cs="Times New Roman"/>
                <w:sz w:val="22"/>
                <w:szCs w:val="22"/>
              </w:rPr>
              <w:t>Заявка аннулируется в случае:</w:t>
            </w:r>
            <w:r w:rsidRPr="002715F8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1. Непредоставления заявителем недостающих документов и сведений. </w:t>
            </w:r>
            <w:r w:rsidRPr="002715F8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2. Отсутствия факта оплаты </w:t>
            </w:r>
            <w:r w:rsidRPr="002715F8">
              <w:rPr>
                <w:rFonts w:ascii="Times New Roman" w:hAnsi="Times New Roman" w:cs="Times New Roman"/>
              </w:rPr>
              <w:t>заявителем в</w:t>
            </w:r>
            <w:r w:rsidRPr="002715F8">
              <w:rPr>
                <w:rFonts w:ascii="Times New Roman" w:hAnsi="Times New Roman" w:cs="Times New Roman"/>
                <w:sz w:val="22"/>
                <w:szCs w:val="22"/>
              </w:rPr>
              <w:t xml:space="preserve"> течение 5 рабочих дней со дня </w:t>
            </w:r>
            <w:r w:rsidRPr="002715F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выставленного счета сетевой организацией.</w:t>
            </w:r>
          </w:p>
          <w:p w:rsidR="00841DAC" w:rsidRPr="002715F8" w:rsidRDefault="00841DAC" w:rsidP="00841DAC">
            <w:pPr>
              <w:rPr>
                <w:rFonts w:ascii="Times New Roman" w:hAnsi="Times New Roman" w:cs="Times New Roman"/>
              </w:rPr>
            </w:pPr>
          </w:p>
          <w:p w:rsidR="00841DAC" w:rsidRPr="002715F8" w:rsidRDefault="00841DAC" w:rsidP="00841DA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77" w:type="dxa"/>
          </w:tcPr>
          <w:p w:rsidR="00841DAC" w:rsidRPr="00D43779" w:rsidRDefault="00D43779" w:rsidP="00841DA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4377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lastRenderedPageBreak/>
              <w:t>Посредством направления уведомления в личный кабинет заявителя.</w:t>
            </w:r>
          </w:p>
        </w:tc>
        <w:tc>
          <w:tcPr>
            <w:tcW w:w="1991" w:type="dxa"/>
          </w:tcPr>
          <w:p w:rsidR="00841DAC" w:rsidRPr="002715F8" w:rsidRDefault="00841DAC" w:rsidP="00841DAC">
            <w:pPr>
              <w:rPr>
                <w:rFonts w:ascii="Times New Roman" w:hAnsi="Times New Roman" w:cs="Times New Roman"/>
              </w:rPr>
            </w:pPr>
            <w:r w:rsidRPr="002715F8">
              <w:rPr>
                <w:rFonts w:ascii="Times New Roman" w:hAnsi="Times New Roman" w:cs="Times New Roman"/>
                <w:sz w:val="22"/>
                <w:szCs w:val="22"/>
              </w:rPr>
              <w:t>Уведомление об аннулировании.</w:t>
            </w:r>
          </w:p>
        </w:tc>
        <w:tc>
          <w:tcPr>
            <w:tcW w:w="2172" w:type="dxa"/>
          </w:tcPr>
          <w:p w:rsidR="00841DAC" w:rsidRPr="002715F8" w:rsidRDefault="00841DAC" w:rsidP="00841DAC">
            <w:pPr>
              <w:numPr>
                <w:ilvl w:val="0"/>
                <w:numId w:val="19"/>
              </w:numPr>
              <w:ind w:left="179" w:hanging="179"/>
              <w:rPr>
                <w:rFonts w:ascii="Times New Roman" w:hAnsi="Times New Roman" w:cs="Times New Roman"/>
              </w:rPr>
            </w:pPr>
            <w:r w:rsidRPr="002715F8">
              <w:rPr>
                <w:rFonts w:ascii="Times New Roman" w:hAnsi="Times New Roman" w:cs="Times New Roman"/>
                <w:sz w:val="22"/>
                <w:szCs w:val="22"/>
              </w:rPr>
              <w:t>В течение 20 рабочих дней со дня получения</w:t>
            </w:r>
            <w:r w:rsidRPr="002715F8">
              <w:rPr>
                <w:rFonts w:ascii="Times New Roman" w:hAnsi="Times New Roman" w:cs="Times New Roman"/>
                <w:sz w:val="22"/>
                <w:szCs w:val="22"/>
              </w:rPr>
              <w:br/>
              <w:t>уведомления о</w:t>
            </w:r>
            <w:r w:rsidRPr="002715F8">
              <w:rPr>
                <w:rFonts w:ascii="Times New Roman" w:hAnsi="Times New Roman" w:cs="Times New Roman"/>
                <w:sz w:val="22"/>
                <w:szCs w:val="22"/>
              </w:rPr>
              <w:br/>
              <w:t>недостающих</w:t>
            </w:r>
            <w:r w:rsidRPr="002715F8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Pr="002715F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сведениях и (или) документов с направлением уведомления об аннулировании заявки - в течение 3 рабочих дней со дня принятия решения об аннулировании заявки.</w:t>
            </w:r>
          </w:p>
          <w:p w:rsidR="00841DAC" w:rsidRPr="002715F8" w:rsidRDefault="00841DAC" w:rsidP="00841DAC">
            <w:pPr>
              <w:numPr>
                <w:ilvl w:val="0"/>
                <w:numId w:val="19"/>
              </w:numPr>
              <w:ind w:left="321" w:hanging="321"/>
              <w:rPr>
                <w:rFonts w:ascii="Times New Roman" w:hAnsi="Times New Roman" w:cs="Times New Roman"/>
              </w:rPr>
            </w:pPr>
            <w:r w:rsidRPr="002715F8">
              <w:rPr>
                <w:rFonts w:ascii="Times New Roman" w:hAnsi="Times New Roman" w:cs="Times New Roman"/>
                <w:sz w:val="22"/>
                <w:szCs w:val="22"/>
              </w:rPr>
              <w:t>В течение 5 рабочих дней со дня выставления счета</w:t>
            </w:r>
          </w:p>
        </w:tc>
        <w:tc>
          <w:tcPr>
            <w:tcW w:w="1630" w:type="dxa"/>
          </w:tcPr>
          <w:p w:rsidR="00841DAC" w:rsidRPr="00C31B64" w:rsidRDefault="00841DAC" w:rsidP="00841DAC">
            <w:pPr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Пункт 15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 106</w:t>
            </w: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 xml:space="preserve"> Правил</w:t>
            </w:r>
          </w:p>
        </w:tc>
      </w:tr>
      <w:tr w:rsidR="00841DAC" w:rsidRPr="00C31B64">
        <w:trPr>
          <w:trHeight w:val="336"/>
        </w:trPr>
        <w:tc>
          <w:tcPr>
            <w:tcW w:w="543" w:type="dxa"/>
          </w:tcPr>
          <w:p w:rsidR="00841DAC" w:rsidRDefault="00841DAC" w:rsidP="00841D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48" w:type="dxa"/>
          </w:tcPr>
          <w:p w:rsidR="00841DAC" w:rsidRPr="00C31B64" w:rsidRDefault="00841DAC" w:rsidP="00841D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Уведомление энергосбытовой компании об аннулирование заявки </w:t>
            </w:r>
          </w:p>
        </w:tc>
        <w:tc>
          <w:tcPr>
            <w:tcW w:w="4344" w:type="dxa"/>
          </w:tcPr>
          <w:p w:rsidR="00841DAC" w:rsidRDefault="00841DAC" w:rsidP="00841D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Уведомление энергосбытовой компании об аннулирование заявки</w:t>
            </w:r>
          </w:p>
        </w:tc>
        <w:tc>
          <w:tcPr>
            <w:tcW w:w="3077" w:type="dxa"/>
          </w:tcPr>
          <w:p w:rsidR="00841DAC" w:rsidRPr="00751F8B" w:rsidRDefault="00841DAC" w:rsidP="00841D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Электронный обмен информации</w:t>
            </w:r>
          </w:p>
        </w:tc>
        <w:tc>
          <w:tcPr>
            <w:tcW w:w="1991" w:type="dxa"/>
          </w:tcPr>
          <w:p w:rsidR="00841DAC" w:rsidRPr="00751F8B" w:rsidRDefault="00841DAC" w:rsidP="00841D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Уведомление об аннулирование </w:t>
            </w:r>
          </w:p>
        </w:tc>
        <w:tc>
          <w:tcPr>
            <w:tcW w:w="2172" w:type="dxa"/>
          </w:tcPr>
          <w:p w:rsidR="00841DAC" w:rsidRDefault="00841DAC" w:rsidP="00841D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 течение 2 рабочих дней со дня истечения срока оплаты счета</w:t>
            </w:r>
          </w:p>
        </w:tc>
        <w:tc>
          <w:tcPr>
            <w:tcW w:w="1630" w:type="dxa"/>
          </w:tcPr>
          <w:p w:rsidR="00841DAC" w:rsidRPr="00C31B64" w:rsidRDefault="00841DAC" w:rsidP="00841DAC">
            <w:pPr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 xml:space="preserve">Пункт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106</w:t>
            </w: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 xml:space="preserve"> Правил</w:t>
            </w:r>
          </w:p>
        </w:tc>
      </w:tr>
      <w:tr w:rsidR="002D2996" w:rsidRPr="00C31B64">
        <w:trPr>
          <w:trHeight w:val="187"/>
        </w:trPr>
        <w:tc>
          <w:tcPr>
            <w:tcW w:w="543" w:type="dxa"/>
          </w:tcPr>
          <w:p w:rsidR="002D2996" w:rsidRPr="00C31B64" w:rsidRDefault="002D2996" w:rsidP="002D29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1448" w:type="dxa"/>
          </w:tcPr>
          <w:p w:rsidR="002D2996" w:rsidRPr="002715F8" w:rsidRDefault="002D2996" w:rsidP="002D2996">
            <w:pPr>
              <w:rPr>
                <w:rFonts w:ascii="Times New Roman" w:hAnsi="Times New Roman" w:cs="Times New Roman"/>
              </w:rPr>
            </w:pPr>
            <w:r w:rsidRPr="002715F8">
              <w:rPr>
                <w:rFonts w:ascii="Times New Roman" w:hAnsi="Times New Roman" w:cs="Times New Roman"/>
                <w:sz w:val="22"/>
                <w:szCs w:val="22"/>
              </w:rPr>
              <w:t>Заключение</w:t>
            </w:r>
            <w:r w:rsidRPr="002715F8">
              <w:rPr>
                <w:rFonts w:ascii="Times New Roman" w:hAnsi="Times New Roman" w:cs="Times New Roman"/>
                <w:sz w:val="22"/>
                <w:szCs w:val="22"/>
              </w:rPr>
              <w:br/>
              <w:t>договора</w:t>
            </w:r>
            <w:r>
              <w:rPr>
                <w:rFonts w:ascii="Times New Roman" w:hAnsi="Times New Roman" w:cs="Times New Roman"/>
              </w:rPr>
              <w:t xml:space="preserve"> на</w:t>
            </w:r>
            <w:r w:rsidRPr="002715F8">
              <w:rPr>
                <w:rFonts w:ascii="Times New Roman" w:hAnsi="Times New Roman" w:cs="Times New Roman"/>
                <w:sz w:val="22"/>
                <w:szCs w:val="22"/>
              </w:rPr>
              <w:br/>
              <w:t>технологическо</w:t>
            </w:r>
            <w:r>
              <w:rPr>
                <w:rFonts w:ascii="Times New Roman" w:hAnsi="Times New Roman" w:cs="Times New Roman"/>
              </w:rPr>
              <w:t>е</w:t>
            </w:r>
            <w:r w:rsidRPr="002715F8">
              <w:rPr>
                <w:rFonts w:ascii="Times New Roman" w:hAnsi="Times New Roman" w:cs="Times New Roman"/>
                <w:sz w:val="22"/>
                <w:szCs w:val="22"/>
              </w:rPr>
              <w:br/>
              <w:t>присоединени</w:t>
            </w:r>
            <w:r>
              <w:rPr>
                <w:rFonts w:ascii="Times New Roman" w:hAnsi="Times New Roman" w:cs="Times New Roman"/>
              </w:rPr>
              <w:t>е</w:t>
            </w:r>
          </w:p>
        </w:tc>
        <w:tc>
          <w:tcPr>
            <w:tcW w:w="4344" w:type="dxa"/>
          </w:tcPr>
          <w:p w:rsidR="002D2996" w:rsidRPr="002715F8" w:rsidRDefault="002D2996" w:rsidP="002D2996">
            <w:pPr>
              <w:rPr>
                <w:rFonts w:ascii="Times New Roman" w:hAnsi="Times New Roman" w:cs="Times New Roman"/>
              </w:rPr>
            </w:pPr>
            <w:r w:rsidRPr="002715F8">
              <w:rPr>
                <w:rFonts w:ascii="Times New Roman" w:hAnsi="Times New Roman" w:cs="Times New Roman"/>
                <w:sz w:val="22"/>
                <w:szCs w:val="22"/>
              </w:rPr>
              <w:t>Заявитель:</w:t>
            </w:r>
            <w:r w:rsidRPr="002715F8">
              <w:rPr>
                <w:rFonts w:ascii="Times New Roman" w:hAnsi="Times New Roman" w:cs="Times New Roman"/>
                <w:sz w:val="22"/>
                <w:szCs w:val="22"/>
              </w:rPr>
              <w:br/>
              <w:t>1. Изучает документы, размещенные в Личном кабинете потребителя.</w:t>
            </w:r>
            <w:r w:rsidRPr="002715F8">
              <w:rPr>
                <w:rFonts w:ascii="Times New Roman" w:hAnsi="Times New Roman" w:cs="Times New Roman"/>
                <w:sz w:val="22"/>
                <w:szCs w:val="22"/>
              </w:rPr>
              <w:br/>
              <w:t>2. Оплачивает выставленный счет за технологическое присоединение.</w:t>
            </w:r>
          </w:p>
        </w:tc>
        <w:tc>
          <w:tcPr>
            <w:tcW w:w="3077" w:type="dxa"/>
          </w:tcPr>
          <w:p w:rsidR="002D2996" w:rsidRPr="002715F8" w:rsidRDefault="002D2996" w:rsidP="002D2996">
            <w:pPr>
              <w:rPr>
                <w:rFonts w:ascii="Times New Roman" w:hAnsi="Times New Roman" w:cs="Times New Roman"/>
              </w:rPr>
            </w:pPr>
            <w:r w:rsidRPr="002715F8">
              <w:rPr>
                <w:rFonts w:ascii="Times New Roman" w:hAnsi="Times New Roman" w:cs="Times New Roman"/>
                <w:sz w:val="22"/>
                <w:szCs w:val="22"/>
              </w:rPr>
              <w:t>Посредством Личного кабинета потребителя</w:t>
            </w:r>
          </w:p>
        </w:tc>
        <w:tc>
          <w:tcPr>
            <w:tcW w:w="1991" w:type="dxa"/>
          </w:tcPr>
          <w:p w:rsidR="002D2996" w:rsidRPr="002715F8" w:rsidRDefault="002D2996" w:rsidP="002D2996">
            <w:pPr>
              <w:rPr>
                <w:rFonts w:ascii="Times New Roman" w:hAnsi="Times New Roman" w:cs="Times New Roman"/>
              </w:rPr>
            </w:pPr>
            <w:r w:rsidRPr="002715F8">
              <w:rPr>
                <w:rFonts w:ascii="Times New Roman" w:hAnsi="Times New Roman" w:cs="Times New Roman"/>
                <w:sz w:val="22"/>
                <w:szCs w:val="22"/>
              </w:rPr>
              <w:t>Договор считается заключенным со дня оплаты заявителем счета.</w:t>
            </w:r>
          </w:p>
        </w:tc>
        <w:tc>
          <w:tcPr>
            <w:tcW w:w="2172" w:type="dxa"/>
          </w:tcPr>
          <w:p w:rsidR="002D2996" w:rsidRPr="002715F8" w:rsidRDefault="002D2996" w:rsidP="002D2996">
            <w:pPr>
              <w:rPr>
                <w:rFonts w:ascii="Times New Roman" w:hAnsi="Times New Roman" w:cs="Times New Roman"/>
              </w:rPr>
            </w:pPr>
            <w:r w:rsidRPr="002715F8">
              <w:rPr>
                <w:rFonts w:ascii="Times New Roman" w:hAnsi="Times New Roman" w:cs="Times New Roman"/>
                <w:sz w:val="22"/>
                <w:szCs w:val="22"/>
              </w:rPr>
              <w:t xml:space="preserve">В течение 5 рабочих дней со дня выставления счета </w:t>
            </w:r>
          </w:p>
        </w:tc>
        <w:tc>
          <w:tcPr>
            <w:tcW w:w="1630" w:type="dxa"/>
          </w:tcPr>
          <w:p w:rsidR="002D2996" w:rsidRPr="002715F8" w:rsidRDefault="002D2996" w:rsidP="002D2996">
            <w:pPr>
              <w:rPr>
                <w:rFonts w:ascii="Times New Roman" w:hAnsi="Times New Roman" w:cs="Times New Roman"/>
              </w:rPr>
            </w:pPr>
            <w:r w:rsidRPr="002715F8">
              <w:rPr>
                <w:rFonts w:ascii="Times New Roman" w:hAnsi="Times New Roman" w:cs="Times New Roman"/>
                <w:sz w:val="22"/>
                <w:szCs w:val="22"/>
              </w:rPr>
              <w:t>Пункт 103, 106 Правил</w:t>
            </w:r>
          </w:p>
        </w:tc>
      </w:tr>
      <w:tr w:rsidR="00841DAC" w:rsidRPr="00C31B64">
        <w:trPr>
          <w:trHeight w:val="299"/>
        </w:trPr>
        <w:tc>
          <w:tcPr>
            <w:tcW w:w="543" w:type="dxa"/>
          </w:tcPr>
          <w:p w:rsidR="00841DAC" w:rsidRPr="00C31B64" w:rsidRDefault="00841DAC" w:rsidP="00841D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1448" w:type="dxa"/>
          </w:tcPr>
          <w:p w:rsidR="00841DAC" w:rsidRPr="00C31B64" w:rsidRDefault="00841DAC" w:rsidP="00841D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Уведомление энергосбытовой компании об оплате за технологиче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ское </w:t>
            </w:r>
            <w:r w:rsidRPr="002715F8">
              <w:rPr>
                <w:rFonts w:ascii="Times New Roman" w:hAnsi="Times New Roman" w:cs="Times New Roman"/>
                <w:sz w:val="22"/>
                <w:szCs w:val="22"/>
              </w:rPr>
              <w:t>присоединени</w:t>
            </w:r>
            <w:r>
              <w:rPr>
                <w:rFonts w:ascii="Times New Roman" w:hAnsi="Times New Roman" w:cs="Times New Roman"/>
              </w:rPr>
              <w:t>е</w:t>
            </w:r>
          </w:p>
        </w:tc>
        <w:tc>
          <w:tcPr>
            <w:tcW w:w="4344" w:type="dxa"/>
          </w:tcPr>
          <w:p w:rsidR="00841DAC" w:rsidRPr="00C31B64" w:rsidRDefault="00841DAC" w:rsidP="00841D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Уведомление энергосбытовой компании о поступлени</w:t>
            </w:r>
            <w:r w:rsidR="002D2996">
              <w:rPr>
                <w:rFonts w:ascii="Times New Roman" w:hAnsi="Times New Roman" w:cs="Times New Roman"/>
                <w:sz w:val="22"/>
                <w:szCs w:val="22"/>
              </w:rPr>
              <w:t>и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оплаты за технологическое присоединени</w:t>
            </w:r>
            <w:r w:rsidR="002D2996">
              <w:rPr>
                <w:rFonts w:ascii="Times New Roman" w:hAnsi="Times New Roman" w:cs="Times New Roman"/>
                <w:sz w:val="22"/>
                <w:szCs w:val="22"/>
              </w:rPr>
              <w:t>е</w:t>
            </w:r>
          </w:p>
        </w:tc>
        <w:tc>
          <w:tcPr>
            <w:tcW w:w="3077" w:type="dxa"/>
          </w:tcPr>
          <w:p w:rsidR="00841DAC" w:rsidRPr="00C31B64" w:rsidRDefault="00841DAC" w:rsidP="00841DAC">
            <w:pPr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Электронный обмен информации</w:t>
            </w:r>
          </w:p>
        </w:tc>
        <w:tc>
          <w:tcPr>
            <w:tcW w:w="1991" w:type="dxa"/>
          </w:tcPr>
          <w:p w:rsidR="00841DAC" w:rsidRPr="00C31B64" w:rsidRDefault="00841DAC" w:rsidP="00841D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Подтверждение заключения договора технологического присоединения.</w:t>
            </w:r>
          </w:p>
          <w:p w:rsidR="00841DAC" w:rsidRPr="00C31B64" w:rsidRDefault="00841DAC" w:rsidP="00841DA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72" w:type="dxa"/>
          </w:tcPr>
          <w:p w:rsidR="00841DAC" w:rsidRPr="00C31B64" w:rsidRDefault="00841DAC" w:rsidP="00841D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Не более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 xml:space="preserve"> 2 рабочих дней с даты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оплаты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выставленного счета за</w:t>
            </w:r>
            <w:r w:rsidRPr="00A80163">
              <w:rPr>
                <w:rFonts w:ascii="Times New Roman" w:hAnsi="Times New Roman" w:cs="Times New Roman"/>
                <w:sz w:val="22"/>
                <w:szCs w:val="22"/>
              </w:rPr>
              <w:t xml:space="preserve"> технологическое присоединение</w:t>
            </w:r>
          </w:p>
        </w:tc>
        <w:tc>
          <w:tcPr>
            <w:tcW w:w="1630" w:type="dxa"/>
          </w:tcPr>
          <w:p w:rsidR="00841DAC" w:rsidRPr="00C31B64" w:rsidRDefault="00841DAC" w:rsidP="00841DAC">
            <w:pPr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Пункт</w:t>
            </w:r>
            <w:r w:rsidRPr="00C31B64">
              <w:rPr>
                <w:rFonts w:ascii="Times New Roman" w:hAnsi="Times New Roman" w:cs="Times New Roman"/>
                <w:sz w:val="22"/>
                <w:szCs w:val="22"/>
              </w:rPr>
              <w:br/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06</w:t>
            </w: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Pr="00C31B64">
              <w:rPr>
                <w:rFonts w:ascii="Times New Roman" w:hAnsi="Times New Roman" w:cs="Times New Roman"/>
                <w:sz w:val="22"/>
                <w:szCs w:val="22"/>
              </w:rPr>
              <w:br/>
              <w:t>Правил</w:t>
            </w:r>
          </w:p>
        </w:tc>
      </w:tr>
      <w:tr w:rsidR="002D2996" w:rsidRPr="00C31B64">
        <w:trPr>
          <w:trHeight w:val="280"/>
        </w:trPr>
        <w:tc>
          <w:tcPr>
            <w:tcW w:w="543" w:type="dxa"/>
            <w:vMerge w:val="restart"/>
          </w:tcPr>
          <w:p w:rsidR="002D2996" w:rsidRPr="00C31B64" w:rsidRDefault="002D2996" w:rsidP="002D2996">
            <w:pPr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448" w:type="dxa"/>
            <w:vMerge w:val="restart"/>
          </w:tcPr>
          <w:p w:rsidR="002D2996" w:rsidRPr="00C31B64" w:rsidRDefault="002D2996" w:rsidP="002D2996">
            <w:pPr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Выполнение мероприятий по договору технологического</w:t>
            </w:r>
            <w:r w:rsidRPr="00C31B64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Pr="002715F8">
              <w:rPr>
                <w:rFonts w:ascii="Times New Roman" w:hAnsi="Times New Roman" w:cs="Times New Roman"/>
                <w:sz w:val="22"/>
                <w:szCs w:val="22"/>
              </w:rPr>
              <w:t>присоединени</w:t>
            </w:r>
            <w:r>
              <w:rPr>
                <w:rFonts w:ascii="Times New Roman" w:hAnsi="Times New Roman" w:cs="Times New Roman"/>
              </w:rPr>
              <w:t>я</w:t>
            </w:r>
          </w:p>
        </w:tc>
        <w:tc>
          <w:tcPr>
            <w:tcW w:w="4344" w:type="dxa"/>
          </w:tcPr>
          <w:p w:rsidR="002D2996" w:rsidRPr="002715F8" w:rsidRDefault="002D2996" w:rsidP="002D2996">
            <w:pPr>
              <w:rPr>
                <w:rFonts w:ascii="Times New Roman" w:hAnsi="Times New Roman" w:cs="Times New Roman"/>
              </w:rPr>
            </w:pPr>
            <w:r w:rsidRPr="002715F8">
              <w:rPr>
                <w:rFonts w:ascii="Times New Roman" w:hAnsi="Times New Roman" w:cs="Times New Roman"/>
                <w:sz w:val="22"/>
                <w:szCs w:val="22"/>
              </w:rPr>
              <w:t>Выполнение мероприятий со стороны сетевой организации</w:t>
            </w:r>
            <w:r w:rsidRPr="002715F8">
              <w:rPr>
                <w:rFonts w:ascii="Times New Roman" w:hAnsi="Times New Roman" w:cs="Times New Roman"/>
                <w:sz w:val="22"/>
                <w:szCs w:val="22"/>
              </w:rPr>
              <w:br/>
              <w:t>до границы балансовой принадлежности электрических сетей Заявителя (в том числе строительство объектов внешней схемы электроснабжения до энергопринимающих устройств Заявителя)</w:t>
            </w:r>
          </w:p>
        </w:tc>
        <w:tc>
          <w:tcPr>
            <w:tcW w:w="3077" w:type="dxa"/>
          </w:tcPr>
          <w:p w:rsidR="002D2996" w:rsidRPr="00C31B64" w:rsidRDefault="002D2996" w:rsidP="002D29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91" w:type="dxa"/>
          </w:tcPr>
          <w:p w:rsidR="002D2996" w:rsidRPr="002715F8" w:rsidRDefault="002D2996" w:rsidP="002D2996">
            <w:pPr>
              <w:rPr>
                <w:rFonts w:ascii="Times New Roman" w:hAnsi="Times New Roman" w:cs="Times New Roman"/>
              </w:rPr>
            </w:pPr>
            <w:r w:rsidRPr="002715F8">
              <w:rPr>
                <w:rFonts w:ascii="Times New Roman" w:hAnsi="Times New Roman" w:cs="Times New Roman"/>
                <w:sz w:val="22"/>
                <w:szCs w:val="22"/>
              </w:rPr>
              <w:t>Готовность внешних электрических сетей</w:t>
            </w:r>
            <w:r w:rsidRPr="002715F8">
              <w:rPr>
                <w:rFonts w:ascii="Times New Roman" w:hAnsi="Times New Roman" w:cs="Times New Roman"/>
                <w:sz w:val="22"/>
                <w:szCs w:val="22"/>
              </w:rPr>
              <w:br/>
              <w:t>электроснабжения к</w:t>
            </w:r>
            <w:r w:rsidRPr="002715F8">
              <w:rPr>
                <w:rFonts w:ascii="Times New Roman" w:hAnsi="Times New Roman" w:cs="Times New Roman"/>
                <w:sz w:val="22"/>
                <w:szCs w:val="22"/>
              </w:rPr>
              <w:br/>
              <w:t>технологическому</w:t>
            </w:r>
            <w:r w:rsidRPr="002715F8">
              <w:rPr>
                <w:rFonts w:ascii="Times New Roman" w:hAnsi="Times New Roman" w:cs="Times New Roman"/>
                <w:sz w:val="22"/>
                <w:szCs w:val="22"/>
              </w:rPr>
              <w:br/>
              <w:t>присоединению</w:t>
            </w:r>
          </w:p>
        </w:tc>
        <w:tc>
          <w:tcPr>
            <w:tcW w:w="2172" w:type="dxa"/>
          </w:tcPr>
          <w:p w:rsidR="002D2996" w:rsidRPr="002715F8" w:rsidRDefault="002D2996" w:rsidP="002D2996">
            <w:pPr>
              <w:rPr>
                <w:rFonts w:ascii="Times New Roman" w:hAnsi="Times New Roman" w:cs="Times New Roman"/>
              </w:rPr>
            </w:pPr>
            <w:r w:rsidRPr="002715F8">
              <w:rPr>
                <w:rFonts w:ascii="Times New Roman" w:hAnsi="Times New Roman" w:cs="Times New Roman"/>
                <w:sz w:val="22"/>
                <w:szCs w:val="22"/>
              </w:rPr>
              <w:t>4 месяца (6 месяцев, 1 год) в зависимости от условий</w:t>
            </w:r>
            <w:r w:rsidRPr="002715F8">
              <w:rPr>
                <w:rFonts w:ascii="Times New Roman" w:hAnsi="Times New Roman" w:cs="Times New Roman"/>
                <w:sz w:val="22"/>
                <w:szCs w:val="22"/>
              </w:rPr>
              <w:br/>
              <w:t>технологического присоединения (см. Общий срок оказания услуги)</w:t>
            </w:r>
          </w:p>
        </w:tc>
        <w:tc>
          <w:tcPr>
            <w:tcW w:w="1630" w:type="dxa"/>
          </w:tcPr>
          <w:p w:rsidR="002D2996" w:rsidRPr="002715F8" w:rsidRDefault="002D2996" w:rsidP="002D2996">
            <w:pPr>
              <w:rPr>
                <w:rFonts w:ascii="Times New Roman" w:hAnsi="Times New Roman" w:cs="Times New Roman"/>
              </w:rPr>
            </w:pPr>
            <w:r w:rsidRPr="002715F8">
              <w:rPr>
                <w:rFonts w:ascii="Times New Roman" w:hAnsi="Times New Roman" w:cs="Times New Roman"/>
                <w:sz w:val="22"/>
                <w:szCs w:val="22"/>
              </w:rPr>
              <w:t>Пункты 25(1), 16«б», 108 Правил ТП</w:t>
            </w:r>
          </w:p>
        </w:tc>
      </w:tr>
      <w:tr w:rsidR="002D2996" w:rsidRPr="00C31B64" w:rsidTr="009006DB">
        <w:trPr>
          <w:trHeight w:val="1914"/>
        </w:trPr>
        <w:tc>
          <w:tcPr>
            <w:tcW w:w="543" w:type="dxa"/>
            <w:vMerge/>
          </w:tcPr>
          <w:p w:rsidR="002D2996" w:rsidRPr="00C31B64" w:rsidRDefault="002D2996" w:rsidP="002D29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8" w:type="dxa"/>
            <w:vMerge/>
          </w:tcPr>
          <w:p w:rsidR="002D2996" w:rsidRPr="00C31B64" w:rsidRDefault="002D2996" w:rsidP="002D29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44" w:type="dxa"/>
          </w:tcPr>
          <w:p w:rsidR="002D2996" w:rsidRPr="002715F8" w:rsidRDefault="002D2996" w:rsidP="002D2996">
            <w:pPr>
              <w:rPr>
                <w:rFonts w:ascii="Times New Roman" w:hAnsi="Times New Roman" w:cs="Times New Roman"/>
              </w:rPr>
            </w:pPr>
            <w:r w:rsidRPr="002715F8">
              <w:rPr>
                <w:rFonts w:ascii="Times New Roman" w:hAnsi="Times New Roman" w:cs="Times New Roman"/>
                <w:sz w:val="22"/>
                <w:szCs w:val="22"/>
              </w:rPr>
              <w:t xml:space="preserve">Рассмотрение проектной документации Заявителя (от границы раздела балансовой принадлежности до вводного устройства, включая коммутационные аппараты и приборы коммерческого учета электрической энергии) на соответствие ее требованиям технических условий, за исключением случаев, когда в соответствии с законодательством Российской Федерации о градостроительной деятельности разработка проектной документации не является обязательной </w:t>
            </w:r>
          </w:p>
        </w:tc>
        <w:tc>
          <w:tcPr>
            <w:tcW w:w="3077" w:type="dxa"/>
          </w:tcPr>
          <w:p w:rsidR="002D2996" w:rsidRPr="00C31B64" w:rsidRDefault="00726178" w:rsidP="002D29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</w:t>
            </w:r>
            <w:r w:rsidR="002D2996" w:rsidRPr="00C31B64">
              <w:rPr>
                <w:rFonts w:ascii="Times New Roman" w:hAnsi="Times New Roman" w:cs="Times New Roman"/>
                <w:sz w:val="22"/>
                <w:szCs w:val="22"/>
              </w:rPr>
              <w:t>бращение Заявителя на рассмотрение проектной документации</w:t>
            </w:r>
          </w:p>
        </w:tc>
        <w:tc>
          <w:tcPr>
            <w:tcW w:w="1991" w:type="dxa"/>
          </w:tcPr>
          <w:p w:rsidR="002D2996" w:rsidRPr="002715F8" w:rsidRDefault="002D2996" w:rsidP="002D2996">
            <w:pPr>
              <w:rPr>
                <w:rFonts w:ascii="Times New Roman" w:hAnsi="Times New Roman" w:cs="Times New Roman"/>
              </w:rPr>
            </w:pPr>
            <w:r w:rsidRPr="002715F8">
              <w:rPr>
                <w:rFonts w:ascii="Times New Roman" w:hAnsi="Times New Roman" w:cs="Times New Roman"/>
                <w:sz w:val="22"/>
                <w:szCs w:val="22"/>
              </w:rPr>
              <w:t xml:space="preserve">Направление в адрес Заявителя результатов рассмотрения проектной документации: о согласовании, о согласовании с замечаниями, о несогласовании по причине несоответствия требованиям технических условий </w:t>
            </w:r>
          </w:p>
        </w:tc>
        <w:tc>
          <w:tcPr>
            <w:tcW w:w="2172" w:type="dxa"/>
          </w:tcPr>
          <w:p w:rsidR="002D2996" w:rsidRPr="002715F8" w:rsidRDefault="002D2996" w:rsidP="002D2996">
            <w:pPr>
              <w:rPr>
                <w:rFonts w:ascii="Times New Roman" w:hAnsi="Times New Roman" w:cs="Times New Roman"/>
              </w:rPr>
            </w:pPr>
            <w:r w:rsidRPr="002715F8">
              <w:rPr>
                <w:rFonts w:ascii="Times New Roman" w:hAnsi="Times New Roman" w:cs="Times New Roman"/>
                <w:sz w:val="22"/>
                <w:szCs w:val="22"/>
              </w:rPr>
              <w:t>Не позднее 10</w:t>
            </w:r>
            <w:r w:rsidRPr="002715F8">
              <w:rPr>
                <w:rFonts w:ascii="Times New Roman" w:hAnsi="Times New Roman" w:cs="Times New Roman"/>
                <w:sz w:val="22"/>
                <w:szCs w:val="22"/>
              </w:rPr>
              <w:br/>
              <w:t>дней со дня</w:t>
            </w:r>
            <w:r w:rsidRPr="002715F8">
              <w:rPr>
                <w:rFonts w:ascii="Times New Roman" w:hAnsi="Times New Roman" w:cs="Times New Roman"/>
                <w:sz w:val="22"/>
                <w:szCs w:val="22"/>
              </w:rPr>
              <w:br/>
              <w:t>получения</w:t>
            </w:r>
            <w:r w:rsidRPr="002715F8">
              <w:rPr>
                <w:rFonts w:ascii="Times New Roman" w:hAnsi="Times New Roman" w:cs="Times New Roman"/>
                <w:sz w:val="22"/>
                <w:szCs w:val="22"/>
              </w:rPr>
              <w:br/>
              <w:t>сетевой</w:t>
            </w:r>
            <w:r w:rsidRPr="002715F8">
              <w:rPr>
                <w:rFonts w:ascii="Times New Roman" w:hAnsi="Times New Roman" w:cs="Times New Roman"/>
                <w:sz w:val="22"/>
                <w:szCs w:val="22"/>
              </w:rPr>
              <w:br/>
              <w:t>организацией</w:t>
            </w:r>
            <w:r w:rsidRPr="002715F8">
              <w:rPr>
                <w:rFonts w:ascii="Times New Roman" w:hAnsi="Times New Roman" w:cs="Times New Roman"/>
                <w:sz w:val="22"/>
                <w:szCs w:val="22"/>
              </w:rPr>
              <w:br/>
              <w:t>документации от</w:t>
            </w:r>
            <w:r w:rsidRPr="002715F8">
              <w:rPr>
                <w:rFonts w:ascii="Times New Roman" w:hAnsi="Times New Roman" w:cs="Times New Roman"/>
                <w:sz w:val="22"/>
                <w:szCs w:val="22"/>
              </w:rPr>
              <w:br/>
              <w:t>заявителя</w:t>
            </w:r>
          </w:p>
          <w:p w:rsidR="002D2996" w:rsidRPr="002715F8" w:rsidRDefault="002D2996" w:rsidP="002D2996">
            <w:pPr>
              <w:rPr>
                <w:rFonts w:ascii="Times New Roman" w:hAnsi="Times New Roman" w:cs="Times New Roman"/>
              </w:rPr>
            </w:pPr>
          </w:p>
          <w:p w:rsidR="002D2996" w:rsidRPr="002715F8" w:rsidRDefault="002D2996" w:rsidP="002D2996">
            <w:pPr>
              <w:rPr>
                <w:rFonts w:ascii="Times New Roman" w:hAnsi="Times New Roman" w:cs="Times New Roman"/>
              </w:rPr>
            </w:pPr>
          </w:p>
          <w:p w:rsidR="002D2996" w:rsidRPr="002715F8" w:rsidRDefault="002D2996" w:rsidP="002D2996">
            <w:pPr>
              <w:rPr>
                <w:rFonts w:ascii="Times New Roman" w:hAnsi="Times New Roman" w:cs="Times New Roman"/>
              </w:rPr>
            </w:pPr>
          </w:p>
          <w:p w:rsidR="002D2996" w:rsidRPr="002715F8" w:rsidRDefault="002D2996" w:rsidP="002D2996">
            <w:pPr>
              <w:rPr>
                <w:rFonts w:ascii="Times New Roman" w:hAnsi="Times New Roman" w:cs="Times New Roman"/>
              </w:rPr>
            </w:pPr>
          </w:p>
          <w:p w:rsidR="002D2996" w:rsidRPr="002715F8" w:rsidRDefault="002D2996" w:rsidP="002D29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30" w:type="dxa"/>
          </w:tcPr>
          <w:p w:rsidR="002D2996" w:rsidRPr="002715F8" w:rsidRDefault="002D2996" w:rsidP="002D2996">
            <w:pPr>
              <w:rPr>
                <w:rFonts w:ascii="Times New Roman" w:hAnsi="Times New Roman" w:cs="Times New Roman"/>
              </w:rPr>
            </w:pPr>
            <w:r w:rsidRPr="002715F8">
              <w:rPr>
                <w:rFonts w:ascii="Times New Roman" w:hAnsi="Times New Roman" w:cs="Times New Roman"/>
                <w:sz w:val="22"/>
                <w:szCs w:val="22"/>
              </w:rPr>
              <w:t>Пункты 18.5</w:t>
            </w:r>
            <w:r w:rsidRPr="002715F8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Правил </w:t>
            </w:r>
          </w:p>
          <w:p w:rsidR="002D2996" w:rsidRPr="002715F8" w:rsidRDefault="002D2996" w:rsidP="002D2996">
            <w:pPr>
              <w:rPr>
                <w:rFonts w:ascii="Times New Roman" w:hAnsi="Times New Roman" w:cs="Times New Roman"/>
              </w:rPr>
            </w:pPr>
          </w:p>
        </w:tc>
      </w:tr>
      <w:tr w:rsidR="00841DAC" w:rsidRPr="00C31B64" w:rsidTr="009006DB">
        <w:trPr>
          <w:trHeight w:val="1914"/>
        </w:trPr>
        <w:tc>
          <w:tcPr>
            <w:tcW w:w="543" w:type="dxa"/>
          </w:tcPr>
          <w:p w:rsidR="00841DAC" w:rsidRPr="00C31B64" w:rsidRDefault="00841DAC" w:rsidP="00841D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448" w:type="dxa"/>
          </w:tcPr>
          <w:p w:rsidR="00841DAC" w:rsidRPr="00C31B64" w:rsidRDefault="00885163" w:rsidP="00841D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Размещение </w:t>
            </w:r>
            <w:r w:rsidR="00841DAC">
              <w:rPr>
                <w:rFonts w:ascii="Times New Roman" w:hAnsi="Times New Roman" w:cs="Times New Roman"/>
                <w:sz w:val="22"/>
                <w:szCs w:val="22"/>
              </w:rPr>
              <w:t xml:space="preserve">документов в Личном кабинете потребителя </w:t>
            </w:r>
            <w:r w:rsidR="00841DAC" w:rsidRPr="00C31B6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4344" w:type="dxa"/>
          </w:tcPr>
          <w:p w:rsidR="00841DAC" w:rsidRPr="00C31B64" w:rsidRDefault="00841DAC" w:rsidP="00841DAC">
            <w:pPr>
              <w:rPr>
                <w:rFonts w:ascii="Times New Roman" w:hAnsi="Times New Roman" w:cs="Times New Roman"/>
              </w:rPr>
            </w:pPr>
            <w:r w:rsidRPr="00751F8B">
              <w:rPr>
                <w:rFonts w:ascii="Times New Roman" w:hAnsi="Times New Roman" w:cs="Times New Roman"/>
                <w:sz w:val="22"/>
                <w:szCs w:val="22"/>
              </w:rPr>
              <w:t xml:space="preserve">Сетевая организация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размещает в Личном кабинете потребителя акт о выполнение технических условий, содержащий перечень мероприятий, реализованных в соответствии с техническими условиями, подписанный усиленной квалифицированной электронной подписью уполномоченного лица АО «ОЭС» </w:t>
            </w:r>
          </w:p>
        </w:tc>
        <w:tc>
          <w:tcPr>
            <w:tcW w:w="3077" w:type="dxa"/>
          </w:tcPr>
          <w:p w:rsidR="00841DAC" w:rsidRPr="00C31B64" w:rsidRDefault="00841DAC" w:rsidP="00841D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Посредством л/к</w:t>
            </w:r>
          </w:p>
        </w:tc>
        <w:tc>
          <w:tcPr>
            <w:tcW w:w="1991" w:type="dxa"/>
            <w:vMerge w:val="restart"/>
          </w:tcPr>
          <w:p w:rsidR="00841DAC" w:rsidRPr="00C31B64" w:rsidRDefault="00841DAC" w:rsidP="00841D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Подписанный акт о выполнении технических условий</w:t>
            </w:r>
          </w:p>
        </w:tc>
        <w:tc>
          <w:tcPr>
            <w:tcW w:w="2172" w:type="dxa"/>
          </w:tcPr>
          <w:p w:rsidR="00841DAC" w:rsidRPr="00C31B64" w:rsidRDefault="00841DAC" w:rsidP="00841D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По результатам выполнения: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>мероприятия по технологическому присоединению в соответствии с техническими условиями.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  <w:tc>
          <w:tcPr>
            <w:tcW w:w="1630" w:type="dxa"/>
          </w:tcPr>
          <w:p w:rsidR="00841DAC" w:rsidRPr="00C31B64" w:rsidRDefault="00841DAC" w:rsidP="00841DAC">
            <w:pPr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П.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88, 110</w:t>
            </w: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841DAC" w:rsidRPr="00C31B64" w:rsidRDefault="00841DAC" w:rsidP="00841DAC">
            <w:pPr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Правил</w:t>
            </w:r>
          </w:p>
        </w:tc>
      </w:tr>
      <w:tr w:rsidR="00841DAC" w:rsidRPr="00C31B64" w:rsidTr="009006DB">
        <w:trPr>
          <w:trHeight w:val="1914"/>
        </w:trPr>
        <w:tc>
          <w:tcPr>
            <w:tcW w:w="543" w:type="dxa"/>
          </w:tcPr>
          <w:p w:rsidR="00841DAC" w:rsidRPr="00C31B64" w:rsidRDefault="00841DAC" w:rsidP="00841D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13</w:t>
            </w:r>
          </w:p>
        </w:tc>
        <w:tc>
          <w:tcPr>
            <w:tcW w:w="1448" w:type="dxa"/>
          </w:tcPr>
          <w:p w:rsidR="00841DAC" w:rsidRPr="00C31B64" w:rsidRDefault="00841DAC" w:rsidP="00841D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Уведомление о размещении документов  </w:t>
            </w:r>
          </w:p>
        </w:tc>
        <w:tc>
          <w:tcPr>
            <w:tcW w:w="4344" w:type="dxa"/>
          </w:tcPr>
          <w:p w:rsidR="00841DAC" w:rsidRPr="00C31B64" w:rsidRDefault="00841DAC" w:rsidP="00841D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АО «ОЭС» уведомляет Заявителя о размещении в Личном кабинете потребителя </w:t>
            </w: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акта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о выполнение технических условий </w:t>
            </w:r>
          </w:p>
        </w:tc>
        <w:tc>
          <w:tcPr>
            <w:tcW w:w="3077" w:type="dxa"/>
          </w:tcPr>
          <w:p w:rsidR="00841DAC" w:rsidRDefault="00841DAC" w:rsidP="00841D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Посредством л/к</w:t>
            </w:r>
          </w:p>
        </w:tc>
        <w:tc>
          <w:tcPr>
            <w:tcW w:w="1991" w:type="dxa"/>
            <w:vMerge/>
          </w:tcPr>
          <w:p w:rsidR="00841DAC" w:rsidRPr="00C31B64" w:rsidRDefault="00841DAC" w:rsidP="00841DA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72" w:type="dxa"/>
          </w:tcPr>
          <w:p w:rsidR="00841DAC" w:rsidRPr="00C31B64" w:rsidRDefault="00841DAC" w:rsidP="00841D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Не позднее окончания рабочего дня, в течение которого размещен документ в Личном кабинете потребителя</w:t>
            </w:r>
          </w:p>
        </w:tc>
        <w:tc>
          <w:tcPr>
            <w:tcW w:w="1630" w:type="dxa"/>
          </w:tcPr>
          <w:p w:rsidR="00841DAC" w:rsidRPr="00C31B64" w:rsidRDefault="00841DAC" w:rsidP="00841DAC">
            <w:pPr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П.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105, 110</w:t>
            </w: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841DAC" w:rsidRPr="00C31B64" w:rsidRDefault="00841DAC" w:rsidP="00841DAC">
            <w:pPr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Правил</w:t>
            </w:r>
          </w:p>
        </w:tc>
      </w:tr>
      <w:tr w:rsidR="00841DAC" w:rsidRPr="00C31B64">
        <w:trPr>
          <w:trHeight w:val="449"/>
        </w:trPr>
        <w:tc>
          <w:tcPr>
            <w:tcW w:w="543" w:type="dxa"/>
          </w:tcPr>
          <w:p w:rsidR="00841DAC" w:rsidRPr="004A7333" w:rsidRDefault="00841DAC" w:rsidP="00841DAC">
            <w:pPr>
              <w:rPr>
                <w:rFonts w:ascii="Times New Roman" w:hAnsi="Times New Roman" w:cs="Times New Roman"/>
                <w:color w:val="auto"/>
              </w:rPr>
            </w:pPr>
            <w:r w:rsidRPr="004A733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</w:t>
            </w:r>
            <w:r w:rsidR="002D2996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</w:t>
            </w:r>
          </w:p>
        </w:tc>
        <w:tc>
          <w:tcPr>
            <w:tcW w:w="1448" w:type="dxa"/>
          </w:tcPr>
          <w:p w:rsidR="00841DAC" w:rsidRPr="004A7333" w:rsidRDefault="00841DAC" w:rsidP="00841DAC">
            <w:pPr>
              <w:rPr>
                <w:rFonts w:ascii="Times New Roman" w:hAnsi="Times New Roman" w:cs="Times New Roman"/>
                <w:color w:val="auto"/>
              </w:rPr>
            </w:pPr>
            <w:r w:rsidRPr="004A733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Фактическое присоединен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и</w:t>
            </w:r>
            <w:r w:rsidRPr="004A733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е объектов Заявителя к электрически м сетям сетевой организации</w:t>
            </w:r>
          </w:p>
        </w:tc>
        <w:tc>
          <w:tcPr>
            <w:tcW w:w="4344" w:type="dxa"/>
          </w:tcPr>
          <w:p w:rsidR="00841DAC" w:rsidRPr="004A7333" w:rsidRDefault="00841DAC" w:rsidP="00841DAC">
            <w:pPr>
              <w:rPr>
                <w:rFonts w:ascii="Times New Roman" w:hAnsi="Times New Roman" w:cs="Times New Roman"/>
                <w:color w:val="auto"/>
              </w:rPr>
            </w:pPr>
            <w:r w:rsidRPr="004A733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Сетевая организация выполняет комплекс технических и организационных мероприятий, обеспечивающих физическое соединение (контакт) объектов электросетевого хозяйства сетевой организации, и объектов заявителя (энергопринимающих устройств) без осуществления фактической подачи (приема) напряжения и мощности на объекты заявителя (фиксация коммутационного аппарата в положении "отключено")</w:t>
            </w:r>
          </w:p>
        </w:tc>
        <w:tc>
          <w:tcPr>
            <w:tcW w:w="3077" w:type="dxa"/>
          </w:tcPr>
          <w:p w:rsidR="00841DAC" w:rsidRPr="004A7333" w:rsidRDefault="00841DAC" w:rsidP="00841DAC">
            <w:pPr>
              <w:rPr>
                <w:rFonts w:ascii="Times New Roman" w:hAnsi="Times New Roman" w:cs="Times New Roman"/>
                <w:color w:val="auto"/>
              </w:rPr>
            </w:pPr>
            <w:r w:rsidRPr="004A733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Выполнение работ с выездом на место</w:t>
            </w:r>
          </w:p>
        </w:tc>
        <w:tc>
          <w:tcPr>
            <w:tcW w:w="1991" w:type="dxa"/>
          </w:tcPr>
          <w:p w:rsidR="00841DAC" w:rsidRPr="004A7333" w:rsidRDefault="00841DAC" w:rsidP="00841DAC">
            <w:pPr>
              <w:rPr>
                <w:rFonts w:ascii="Times New Roman" w:hAnsi="Times New Roman" w:cs="Times New Roman"/>
                <w:color w:val="auto"/>
              </w:rPr>
            </w:pPr>
            <w:r w:rsidRPr="004A733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Подключение энергопринимающих устройств</w:t>
            </w:r>
            <w:r w:rsidRPr="004A733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Заявителя</w:t>
            </w:r>
            <w:r w:rsidRPr="004A733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(коммутационные</w:t>
            </w:r>
            <w:r w:rsidRPr="004A733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аппараты</w:t>
            </w:r>
            <w:r w:rsidRPr="004A733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отключены)</w:t>
            </w:r>
          </w:p>
        </w:tc>
        <w:tc>
          <w:tcPr>
            <w:tcW w:w="2172" w:type="dxa"/>
          </w:tcPr>
          <w:p w:rsidR="00841DAC" w:rsidRPr="004A7333" w:rsidRDefault="00841DAC" w:rsidP="00841DAC">
            <w:pPr>
              <w:rPr>
                <w:rFonts w:ascii="Times New Roman" w:hAnsi="Times New Roman" w:cs="Times New Roman"/>
                <w:color w:val="auto"/>
              </w:rPr>
            </w:pPr>
            <w:r w:rsidRPr="004A733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В течение 15 рабочих дней со дня подписания акта о выполнении технических условий</w:t>
            </w:r>
          </w:p>
        </w:tc>
        <w:tc>
          <w:tcPr>
            <w:tcW w:w="1630" w:type="dxa"/>
          </w:tcPr>
          <w:p w:rsidR="00841DAC" w:rsidRPr="004A7333" w:rsidRDefault="00841DAC" w:rsidP="00841DAC">
            <w:pPr>
              <w:rPr>
                <w:rFonts w:ascii="Times New Roman" w:hAnsi="Times New Roman" w:cs="Times New Roman"/>
                <w:color w:val="auto"/>
              </w:rPr>
            </w:pPr>
            <w:r w:rsidRPr="004A733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П.109 </w:t>
            </w:r>
          </w:p>
          <w:p w:rsidR="00841DAC" w:rsidRPr="004A7333" w:rsidRDefault="00841DAC" w:rsidP="00841DAC">
            <w:pPr>
              <w:rPr>
                <w:rFonts w:ascii="Times New Roman" w:hAnsi="Times New Roman" w:cs="Times New Roman"/>
                <w:color w:val="auto"/>
              </w:rPr>
            </w:pPr>
            <w:r w:rsidRPr="004A733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Правил</w:t>
            </w:r>
          </w:p>
        </w:tc>
      </w:tr>
      <w:tr w:rsidR="00841DAC" w:rsidRPr="00C31B64">
        <w:trPr>
          <w:trHeight w:val="522"/>
        </w:trPr>
        <w:tc>
          <w:tcPr>
            <w:tcW w:w="543" w:type="dxa"/>
          </w:tcPr>
          <w:p w:rsidR="00841DAC" w:rsidRPr="0075766D" w:rsidRDefault="00841DAC" w:rsidP="00841DAC">
            <w:pPr>
              <w:rPr>
                <w:rFonts w:ascii="Times New Roman" w:hAnsi="Times New Roman" w:cs="Times New Roman"/>
                <w:color w:val="auto"/>
              </w:rPr>
            </w:pPr>
            <w:r w:rsidRPr="0075766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</w:t>
            </w:r>
            <w:r w:rsidR="002D2996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5</w:t>
            </w:r>
          </w:p>
        </w:tc>
        <w:tc>
          <w:tcPr>
            <w:tcW w:w="1448" w:type="dxa"/>
          </w:tcPr>
          <w:p w:rsidR="00841DAC" w:rsidRPr="0075766D" w:rsidRDefault="00841DAC" w:rsidP="00841DAC">
            <w:pPr>
              <w:rPr>
                <w:rFonts w:ascii="Times New Roman" w:hAnsi="Times New Roman" w:cs="Times New Roman"/>
                <w:color w:val="auto"/>
              </w:rPr>
            </w:pPr>
            <w:r w:rsidRPr="0075766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Фактическая</w:t>
            </w:r>
            <w:r w:rsidRPr="0075766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подача</w:t>
            </w:r>
            <w:r w:rsidRPr="0075766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напряжения</w:t>
            </w:r>
          </w:p>
        </w:tc>
        <w:tc>
          <w:tcPr>
            <w:tcW w:w="4344" w:type="dxa"/>
          </w:tcPr>
          <w:p w:rsidR="00841DAC" w:rsidRPr="0075766D" w:rsidRDefault="00841DAC" w:rsidP="00841DAC">
            <w:pPr>
              <w:rPr>
                <w:rFonts w:ascii="Times New Roman" w:hAnsi="Times New Roman" w:cs="Times New Roman"/>
                <w:color w:val="auto"/>
              </w:rPr>
            </w:pPr>
            <w:r w:rsidRPr="0075766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Фактический прием (подача) напряжения и мощности, осуществляемый путем включения коммутационного аппарата (фиксация коммутационного аппарата в положении «включено»)</w:t>
            </w:r>
          </w:p>
        </w:tc>
        <w:tc>
          <w:tcPr>
            <w:tcW w:w="3077" w:type="dxa"/>
          </w:tcPr>
          <w:p w:rsidR="00841DAC" w:rsidRPr="0075766D" w:rsidRDefault="00841DAC" w:rsidP="00841DAC">
            <w:pPr>
              <w:rPr>
                <w:rFonts w:ascii="Times New Roman" w:hAnsi="Times New Roman" w:cs="Times New Roman"/>
                <w:color w:val="auto"/>
              </w:rPr>
            </w:pPr>
            <w:r w:rsidRPr="0075766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Выполнение работ с выездом на место</w:t>
            </w:r>
          </w:p>
        </w:tc>
        <w:tc>
          <w:tcPr>
            <w:tcW w:w="1991" w:type="dxa"/>
          </w:tcPr>
          <w:p w:rsidR="00841DAC" w:rsidRPr="0075766D" w:rsidRDefault="00841DAC" w:rsidP="00841DAC">
            <w:pPr>
              <w:rPr>
                <w:rFonts w:ascii="Times New Roman" w:hAnsi="Times New Roman" w:cs="Times New Roman"/>
                <w:color w:val="auto"/>
              </w:rPr>
            </w:pPr>
            <w:r w:rsidRPr="0075766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Фактический прием напряжения</w:t>
            </w:r>
          </w:p>
        </w:tc>
        <w:tc>
          <w:tcPr>
            <w:tcW w:w="2172" w:type="dxa"/>
          </w:tcPr>
          <w:p w:rsidR="00841DAC" w:rsidRPr="0075766D" w:rsidRDefault="00841DAC" w:rsidP="00841DAC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630" w:type="dxa"/>
          </w:tcPr>
          <w:p w:rsidR="00841DAC" w:rsidRPr="0075766D" w:rsidRDefault="00841DAC" w:rsidP="00841DAC">
            <w:pPr>
              <w:rPr>
                <w:rFonts w:ascii="Times New Roman" w:hAnsi="Times New Roman" w:cs="Times New Roman"/>
                <w:color w:val="auto"/>
              </w:rPr>
            </w:pPr>
            <w:r w:rsidRPr="0075766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П.109</w:t>
            </w:r>
          </w:p>
          <w:p w:rsidR="00841DAC" w:rsidRPr="0075766D" w:rsidRDefault="00841DAC" w:rsidP="00841DAC">
            <w:pPr>
              <w:rPr>
                <w:rFonts w:ascii="Times New Roman" w:hAnsi="Times New Roman" w:cs="Times New Roman"/>
                <w:color w:val="auto"/>
              </w:rPr>
            </w:pPr>
            <w:r w:rsidRPr="0075766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Правил</w:t>
            </w:r>
          </w:p>
        </w:tc>
      </w:tr>
      <w:tr w:rsidR="00841DAC" w:rsidRPr="00C31B64">
        <w:trPr>
          <w:trHeight w:val="337"/>
        </w:trPr>
        <w:tc>
          <w:tcPr>
            <w:tcW w:w="543" w:type="dxa"/>
          </w:tcPr>
          <w:p w:rsidR="00841DAC" w:rsidRPr="00041E62" w:rsidRDefault="00841DAC" w:rsidP="00841DAC">
            <w:pPr>
              <w:rPr>
                <w:rFonts w:ascii="Times New Roman" w:hAnsi="Times New Roman" w:cs="Times New Roman"/>
                <w:color w:val="auto"/>
              </w:rPr>
            </w:pPr>
            <w:r w:rsidRPr="00041E62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</w:t>
            </w:r>
            <w:r w:rsidR="002D2996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6</w:t>
            </w:r>
          </w:p>
        </w:tc>
        <w:tc>
          <w:tcPr>
            <w:tcW w:w="1448" w:type="dxa"/>
          </w:tcPr>
          <w:p w:rsidR="00841DAC" w:rsidRPr="00041E62" w:rsidRDefault="00841DAC" w:rsidP="00841DAC">
            <w:pPr>
              <w:rPr>
                <w:rFonts w:ascii="Times New Roman" w:hAnsi="Times New Roman" w:cs="Times New Roman"/>
                <w:color w:val="auto"/>
              </w:rPr>
            </w:pPr>
            <w:r w:rsidRPr="00041E62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Допуск приборов учета в эксплуатацию</w:t>
            </w:r>
          </w:p>
        </w:tc>
        <w:tc>
          <w:tcPr>
            <w:tcW w:w="4344" w:type="dxa"/>
          </w:tcPr>
          <w:p w:rsidR="00841DAC" w:rsidRPr="00041E62" w:rsidRDefault="00841DAC" w:rsidP="00841DAC">
            <w:pPr>
              <w:rPr>
                <w:rFonts w:ascii="Times New Roman" w:hAnsi="Times New Roman" w:cs="Times New Roman"/>
                <w:color w:val="auto"/>
              </w:rPr>
            </w:pPr>
            <w:r w:rsidRPr="00041E62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Допуск в эксплуатацию установленного в процессе технологического присоединения приборов учета электрической энергии</w:t>
            </w:r>
          </w:p>
        </w:tc>
        <w:tc>
          <w:tcPr>
            <w:tcW w:w="3077" w:type="dxa"/>
          </w:tcPr>
          <w:p w:rsidR="00841DAC" w:rsidRPr="00041E62" w:rsidRDefault="00841DAC" w:rsidP="00841DAC">
            <w:pPr>
              <w:rPr>
                <w:rFonts w:ascii="Times New Roman" w:hAnsi="Times New Roman" w:cs="Times New Roman"/>
                <w:color w:val="auto"/>
              </w:rPr>
            </w:pPr>
            <w:r w:rsidRPr="00041E62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В личном кабинете потребителя размещается акт допуска прибора учета в эксплуатацию</w:t>
            </w:r>
          </w:p>
        </w:tc>
        <w:tc>
          <w:tcPr>
            <w:tcW w:w="1991" w:type="dxa"/>
          </w:tcPr>
          <w:p w:rsidR="00841DAC" w:rsidRPr="00041E62" w:rsidRDefault="00841DAC" w:rsidP="00841DAC">
            <w:pPr>
              <w:rPr>
                <w:rFonts w:ascii="Times New Roman" w:hAnsi="Times New Roman" w:cs="Times New Roman"/>
                <w:color w:val="auto"/>
              </w:rPr>
            </w:pPr>
            <w:r w:rsidRPr="00041E62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Акт допуска приборов учета в эксплуатацию</w:t>
            </w:r>
          </w:p>
        </w:tc>
        <w:tc>
          <w:tcPr>
            <w:tcW w:w="2172" w:type="dxa"/>
          </w:tcPr>
          <w:p w:rsidR="00841DAC" w:rsidRPr="00041E62" w:rsidRDefault="00841DAC" w:rsidP="00841DAC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630" w:type="dxa"/>
          </w:tcPr>
          <w:p w:rsidR="00841DAC" w:rsidRPr="00041E62" w:rsidRDefault="00841DAC" w:rsidP="00841DAC">
            <w:pPr>
              <w:rPr>
                <w:rFonts w:ascii="Times New Roman" w:hAnsi="Times New Roman" w:cs="Times New Roman"/>
                <w:color w:val="auto"/>
              </w:rPr>
            </w:pPr>
            <w:r w:rsidRPr="00041E62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П.109 </w:t>
            </w:r>
          </w:p>
          <w:p w:rsidR="00841DAC" w:rsidRPr="00041E62" w:rsidRDefault="00841DAC" w:rsidP="00841DAC">
            <w:pPr>
              <w:rPr>
                <w:rFonts w:ascii="Times New Roman" w:hAnsi="Times New Roman" w:cs="Times New Roman"/>
                <w:color w:val="auto"/>
              </w:rPr>
            </w:pPr>
            <w:r w:rsidRPr="00041E62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Правил</w:t>
            </w:r>
          </w:p>
        </w:tc>
      </w:tr>
      <w:tr w:rsidR="00BB37FE" w:rsidRPr="00C31B64">
        <w:trPr>
          <w:trHeight w:val="337"/>
        </w:trPr>
        <w:tc>
          <w:tcPr>
            <w:tcW w:w="543" w:type="dxa"/>
          </w:tcPr>
          <w:p w:rsidR="00BB37FE" w:rsidRPr="00041E62" w:rsidRDefault="00BB37FE" w:rsidP="00BB37FE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17</w:t>
            </w:r>
          </w:p>
        </w:tc>
        <w:tc>
          <w:tcPr>
            <w:tcW w:w="1448" w:type="dxa"/>
          </w:tcPr>
          <w:p w:rsidR="00BB37FE" w:rsidRPr="00BB37FE" w:rsidRDefault="00BB37FE" w:rsidP="00BB37FE">
            <w:pPr>
              <w:rPr>
                <w:rFonts w:ascii="Times New Roman" w:hAnsi="Times New Roman" w:cs="Times New Roman"/>
              </w:rPr>
            </w:pPr>
            <w:r w:rsidRPr="00BB37FE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Размещение</w:t>
            </w:r>
            <w:r w:rsidRPr="00BB37FE">
              <w:rPr>
                <w:rFonts w:ascii="Times New Roman" w:hAnsi="Times New Roman" w:cs="Times New Roman"/>
                <w:w w:val="90"/>
                <w:sz w:val="22"/>
                <w:szCs w:val="22"/>
              </w:rPr>
              <w:t xml:space="preserve"> документов</w:t>
            </w:r>
            <w:r w:rsidRPr="00BB37FE">
              <w:rPr>
                <w:rFonts w:ascii="Times New Roman" w:hAnsi="Times New Roman" w:cs="Times New Roman"/>
                <w:spacing w:val="11"/>
                <w:sz w:val="22"/>
                <w:szCs w:val="22"/>
              </w:rPr>
              <w:t xml:space="preserve"> </w:t>
            </w:r>
            <w:r w:rsidRPr="00BB37FE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>в</w:t>
            </w:r>
          </w:p>
          <w:p w:rsidR="00BB37FE" w:rsidRPr="00BB37FE" w:rsidRDefault="00BB37FE" w:rsidP="00BB37FE">
            <w:pPr>
              <w:rPr>
                <w:rFonts w:ascii="Times New Roman" w:hAnsi="Times New Roman" w:cs="Times New Roman"/>
                <w:color w:val="auto"/>
              </w:rPr>
            </w:pPr>
            <w:r w:rsidRPr="00BB37FE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 xml:space="preserve">Личному кабинете </w:t>
            </w:r>
            <w:r w:rsidRPr="00BB37FE">
              <w:rPr>
                <w:rFonts w:ascii="Times New Roman" w:hAnsi="Times New Roman" w:cs="Times New Roman"/>
                <w:spacing w:val="-2"/>
                <w:w w:val="90"/>
                <w:sz w:val="22"/>
                <w:szCs w:val="22"/>
              </w:rPr>
              <w:t>потребителя</w:t>
            </w:r>
          </w:p>
        </w:tc>
        <w:tc>
          <w:tcPr>
            <w:tcW w:w="4344" w:type="dxa"/>
          </w:tcPr>
          <w:p w:rsidR="00BB37FE" w:rsidRPr="00BB37FE" w:rsidRDefault="00BB37FE" w:rsidP="00BB37FE">
            <w:pPr>
              <w:rPr>
                <w:rFonts w:ascii="Times New Roman" w:hAnsi="Times New Roman" w:cs="Times New Roman"/>
                <w:color w:val="auto"/>
              </w:rPr>
            </w:pPr>
            <w:r w:rsidRPr="00BB37FE">
              <w:rPr>
                <w:rFonts w:ascii="Times New Roman" w:hAnsi="Times New Roman" w:cs="Times New Roman"/>
                <w:sz w:val="22"/>
                <w:szCs w:val="22"/>
              </w:rPr>
              <w:t>Сетевая</w:t>
            </w:r>
            <w:r w:rsidRPr="00BB37FE">
              <w:rPr>
                <w:rFonts w:ascii="Times New Roman" w:hAnsi="Times New Roman" w:cs="Times New Roman"/>
                <w:spacing w:val="68"/>
                <w:sz w:val="22"/>
                <w:szCs w:val="22"/>
              </w:rPr>
              <w:t xml:space="preserve"> </w:t>
            </w:r>
            <w:r w:rsidRPr="00BB37FE">
              <w:rPr>
                <w:rFonts w:ascii="Times New Roman" w:hAnsi="Times New Roman" w:cs="Times New Roman"/>
                <w:sz w:val="22"/>
                <w:szCs w:val="22"/>
              </w:rPr>
              <w:t>организация</w:t>
            </w:r>
            <w:r w:rsidRPr="00BB37FE">
              <w:rPr>
                <w:rFonts w:ascii="Times New Roman" w:hAnsi="Times New Roman" w:cs="Times New Roman"/>
                <w:spacing w:val="71"/>
                <w:sz w:val="22"/>
                <w:szCs w:val="22"/>
              </w:rPr>
              <w:t xml:space="preserve"> </w:t>
            </w:r>
            <w:r w:rsidRPr="00BB37FE">
              <w:rPr>
                <w:rFonts w:ascii="Times New Roman" w:hAnsi="Times New Roman" w:cs="Times New Roman"/>
                <w:sz w:val="22"/>
                <w:szCs w:val="22"/>
              </w:rPr>
              <w:t>размещает</w:t>
            </w:r>
            <w:r w:rsidRPr="00BB37FE">
              <w:rPr>
                <w:rFonts w:ascii="Times New Roman" w:hAnsi="Times New Roman" w:cs="Times New Roman"/>
                <w:spacing w:val="70"/>
                <w:sz w:val="22"/>
                <w:szCs w:val="22"/>
              </w:rPr>
              <w:t xml:space="preserve"> </w:t>
            </w:r>
            <w:r w:rsidRPr="00BB37FE">
              <w:rPr>
                <w:rFonts w:ascii="Times New Roman" w:hAnsi="Times New Roman" w:cs="Times New Roman"/>
                <w:sz w:val="22"/>
                <w:szCs w:val="22"/>
              </w:rPr>
              <w:t>в</w:t>
            </w:r>
            <w:r w:rsidRPr="00BB37FE">
              <w:rPr>
                <w:rFonts w:ascii="Times New Roman" w:hAnsi="Times New Roman" w:cs="Times New Roman"/>
                <w:spacing w:val="64"/>
                <w:sz w:val="22"/>
                <w:szCs w:val="22"/>
              </w:rPr>
              <w:t xml:space="preserve"> </w:t>
            </w:r>
            <w:r w:rsidRPr="00BB37FE">
              <w:rPr>
                <w:rFonts w:ascii="Times New Roman" w:hAnsi="Times New Roman" w:cs="Times New Roman"/>
                <w:sz w:val="22"/>
                <w:szCs w:val="22"/>
              </w:rPr>
              <w:t>личном</w:t>
            </w:r>
            <w:r w:rsidRPr="00BB37FE">
              <w:rPr>
                <w:rFonts w:ascii="Times New Roman" w:hAnsi="Times New Roman" w:cs="Times New Roman"/>
                <w:spacing w:val="71"/>
                <w:sz w:val="22"/>
                <w:szCs w:val="22"/>
              </w:rPr>
              <w:t xml:space="preserve"> </w:t>
            </w:r>
            <w:r w:rsidRPr="00BB37FE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кабинете</w:t>
            </w:r>
            <w:r w:rsidRPr="00BB37FE">
              <w:rPr>
                <w:rFonts w:ascii="Times New Roman" w:hAnsi="Times New Roman" w:cs="Times New Roman"/>
                <w:w w:val="95"/>
                <w:sz w:val="22"/>
                <w:szCs w:val="22"/>
              </w:rPr>
              <w:t xml:space="preserve"> потребителя</w:t>
            </w:r>
            <w:r w:rsidRPr="00BB37FE">
              <w:rPr>
                <w:rFonts w:ascii="Times New Roman" w:hAnsi="Times New Roman" w:cs="Times New Roman"/>
                <w:spacing w:val="-5"/>
                <w:w w:val="95"/>
                <w:sz w:val="22"/>
                <w:szCs w:val="22"/>
              </w:rPr>
              <w:t xml:space="preserve"> </w:t>
            </w:r>
            <w:r w:rsidRPr="00BB37FE">
              <w:rPr>
                <w:rFonts w:ascii="Times New Roman" w:hAnsi="Times New Roman" w:cs="Times New Roman"/>
                <w:w w:val="95"/>
                <w:sz w:val="22"/>
                <w:szCs w:val="22"/>
              </w:rPr>
              <w:t>акт</w:t>
            </w:r>
            <w:r w:rsidRPr="00BB37FE">
              <w:rPr>
                <w:rFonts w:ascii="Times New Roman" w:hAnsi="Times New Roman" w:cs="Times New Roman"/>
                <w:spacing w:val="-10"/>
                <w:w w:val="95"/>
                <w:sz w:val="22"/>
                <w:szCs w:val="22"/>
              </w:rPr>
              <w:t xml:space="preserve"> </w:t>
            </w:r>
            <w:r w:rsidRPr="00BB37FE">
              <w:rPr>
                <w:rFonts w:ascii="Times New Roman" w:hAnsi="Times New Roman" w:cs="Times New Roman"/>
                <w:w w:val="95"/>
                <w:sz w:val="22"/>
                <w:szCs w:val="22"/>
              </w:rPr>
              <w:t>допуска</w:t>
            </w:r>
            <w:r w:rsidRPr="00BB37FE">
              <w:rPr>
                <w:rFonts w:ascii="Times New Roman" w:hAnsi="Times New Roman" w:cs="Times New Roman"/>
                <w:spacing w:val="-5"/>
                <w:w w:val="95"/>
                <w:sz w:val="22"/>
                <w:szCs w:val="22"/>
              </w:rPr>
              <w:t xml:space="preserve"> </w:t>
            </w:r>
            <w:r w:rsidRPr="00BB37FE">
              <w:rPr>
                <w:rFonts w:ascii="Times New Roman" w:hAnsi="Times New Roman" w:cs="Times New Roman"/>
                <w:w w:val="95"/>
                <w:sz w:val="22"/>
                <w:szCs w:val="22"/>
              </w:rPr>
              <w:t>прибора</w:t>
            </w:r>
            <w:r w:rsidRPr="00BB37FE">
              <w:rPr>
                <w:rFonts w:ascii="Times New Roman" w:hAnsi="Times New Roman" w:cs="Times New Roman"/>
                <w:spacing w:val="-7"/>
                <w:w w:val="95"/>
                <w:sz w:val="22"/>
                <w:szCs w:val="22"/>
              </w:rPr>
              <w:t xml:space="preserve"> </w:t>
            </w:r>
            <w:r w:rsidRPr="00BB37FE">
              <w:rPr>
                <w:rFonts w:ascii="Times New Roman" w:hAnsi="Times New Roman" w:cs="Times New Roman"/>
                <w:w w:val="95"/>
                <w:sz w:val="22"/>
                <w:szCs w:val="22"/>
              </w:rPr>
              <w:t>учета</w:t>
            </w:r>
            <w:r w:rsidRPr="00BB37FE">
              <w:rPr>
                <w:rFonts w:ascii="Times New Roman" w:hAnsi="Times New Roman" w:cs="Times New Roman"/>
                <w:spacing w:val="-10"/>
                <w:w w:val="95"/>
                <w:sz w:val="22"/>
                <w:szCs w:val="22"/>
              </w:rPr>
              <w:t xml:space="preserve"> </w:t>
            </w:r>
            <w:r w:rsidRPr="00BB37FE">
              <w:rPr>
                <w:rFonts w:ascii="Times New Roman" w:hAnsi="Times New Roman" w:cs="Times New Roman"/>
                <w:w w:val="95"/>
                <w:sz w:val="22"/>
                <w:szCs w:val="22"/>
              </w:rPr>
              <w:t>в</w:t>
            </w:r>
            <w:r w:rsidRPr="00BB37FE">
              <w:rPr>
                <w:rFonts w:ascii="Times New Roman" w:hAnsi="Times New Roman" w:cs="Times New Roman"/>
                <w:spacing w:val="-10"/>
                <w:w w:val="95"/>
                <w:sz w:val="22"/>
                <w:szCs w:val="22"/>
              </w:rPr>
              <w:t xml:space="preserve"> </w:t>
            </w:r>
            <w:r w:rsidRPr="00BB37FE">
              <w:rPr>
                <w:rFonts w:ascii="Times New Roman" w:hAnsi="Times New Roman" w:cs="Times New Roman"/>
                <w:spacing w:val="-2"/>
                <w:w w:val="95"/>
                <w:sz w:val="22"/>
                <w:szCs w:val="22"/>
              </w:rPr>
              <w:t>эксплуатацию</w:t>
            </w:r>
          </w:p>
        </w:tc>
        <w:tc>
          <w:tcPr>
            <w:tcW w:w="3077" w:type="dxa"/>
          </w:tcPr>
          <w:p w:rsidR="00BB37FE" w:rsidRPr="00BB37FE" w:rsidRDefault="00BB37FE" w:rsidP="00BB37FE">
            <w:pPr>
              <w:rPr>
                <w:rFonts w:ascii="Times New Roman" w:hAnsi="Times New Roman" w:cs="Times New Roman"/>
              </w:rPr>
            </w:pPr>
            <w:r w:rsidRPr="00BB37FE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 xml:space="preserve">Личного </w:t>
            </w:r>
            <w:r w:rsidRPr="00BB37FE">
              <w:rPr>
                <w:rFonts w:ascii="Times New Roman" w:hAnsi="Times New Roman" w:cs="Times New Roman"/>
                <w:spacing w:val="-4"/>
                <w:w w:val="95"/>
                <w:sz w:val="22"/>
                <w:szCs w:val="22"/>
              </w:rPr>
              <w:t xml:space="preserve">кабинета </w:t>
            </w:r>
            <w:r w:rsidRPr="00BB37FE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Потребителя</w:t>
            </w:r>
          </w:p>
        </w:tc>
        <w:tc>
          <w:tcPr>
            <w:tcW w:w="1991" w:type="dxa"/>
          </w:tcPr>
          <w:p w:rsidR="00BB37FE" w:rsidRPr="00BB37FE" w:rsidRDefault="00194D20" w:rsidP="00BB37FE">
            <w:pPr>
              <w:rPr>
                <w:rFonts w:ascii="Times New Roman" w:hAnsi="Times New Roman" w:cs="Times New Roman"/>
              </w:rPr>
            </w:pPr>
            <w:r w:rsidRPr="00BB37FE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Размещение</w:t>
            </w:r>
            <w:r w:rsidRPr="00BB37FE">
              <w:rPr>
                <w:rFonts w:ascii="Times New Roman" w:hAnsi="Times New Roman" w:cs="Times New Roman"/>
                <w:w w:val="90"/>
                <w:sz w:val="22"/>
                <w:szCs w:val="22"/>
              </w:rPr>
              <w:t xml:space="preserve"> </w:t>
            </w:r>
            <w:r w:rsidR="00BB37FE" w:rsidRPr="00BB37FE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Акта </w:t>
            </w:r>
            <w:r w:rsidR="00BB37FE" w:rsidRPr="00BB37FE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допуска</w:t>
            </w:r>
            <w:r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 xml:space="preserve"> </w:t>
            </w:r>
            <w:r w:rsidR="00BB37FE" w:rsidRPr="00BB37FE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Прибора учета</w:t>
            </w:r>
            <w:r w:rsidR="00BB37FE" w:rsidRPr="00BB37FE">
              <w:rPr>
                <w:rFonts w:ascii="Times New Roman" w:hAnsi="Times New Roman" w:cs="Times New Roman"/>
                <w:sz w:val="22"/>
                <w:szCs w:val="22"/>
              </w:rPr>
              <w:tab/>
            </w:r>
            <w:r w:rsidR="00BB37FE" w:rsidRPr="00BB37FE">
              <w:rPr>
                <w:rFonts w:ascii="Times New Roman" w:hAnsi="Times New Roman" w:cs="Times New Roman"/>
                <w:spacing w:val="-41"/>
                <w:sz w:val="22"/>
                <w:szCs w:val="22"/>
              </w:rPr>
              <w:t xml:space="preserve"> </w:t>
            </w:r>
            <w:r w:rsidR="00BB37FE" w:rsidRPr="00BB37FE">
              <w:rPr>
                <w:rFonts w:ascii="Times New Roman" w:hAnsi="Times New Roman" w:cs="Times New Roman"/>
                <w:spacing w:val="-14"/>
                <w:sz w:val="22"/>
                <w:szCs w:val="22"/>
              </w:rPr>
              <w:t>в</w:t>
            </w:r>
            <w:r w:rsidR="00BB37FE" w:rsidRPr="00BB37FE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 xml:space="preserve"> эксплуатацию</w:t>
            </w:r>
            <w:r w:rsidR="00BB37FE" w:rsidRPr="00BB37FE">
              <w:rPr>
                <w:rFonts w:ascii="Times New Roman" w:hAnsi="Times New Roman" w:cs="Times New Roman"/>
                <w:sz w:val="22"/>
                <w:szCs w:val="22"/>
              </w:rPr>
              <w:tab/>
              <w:t xml:space="preserve"> </w:t>
            </w:r>
            <w:r w:rsidR="00BB37FE" w:rsidRPr="00BB37FE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 xml:space="preserve">в </w:t>
            </w:r>
            <w:r w:rsidR="00BB37FE" w:rsidRPr="00BB37FE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 xml:space="preserve">личном </w:t>
            </w:r>
            <w:r w:rsidR="00BB37FE" w:rsidRPr="00BB37FE">
              <w:rPr>
                <w:rFonts w:ascii="Times New Roman" w:hAnsi="Times New Roman" w:cs="Times New Roman"/>
                <w:spacing w:val="-2"/>
                <w:w w:val="95"/>
                <w:sz w:val="22"/>
                <w:szCs w:val="22"/>
              </w:rPr>
              <w:t xml:space="preserve">кабинете </w:t>
            </w:r>
            <w:r w:rsidR="00BB37FE" w:rsidRPr="00BB37FE">
              <w:rPr>
                <w:rFonts w:ascii="Times New Roman" w:hAnsi="Times New Roman" w:cs="Times New Roman"/>
                <w:w w:val="95"/>
                <w:sz w:val="22"/>
                <w:szCs w:val="22"/>
              </w:rPr>
              <w:t>потребителя</w:t>
            </w:r>
            <w:r w:rsidR="00BB37FE">
              <w:rPr>
                <w:rFonts w:ascii="Times New Roman" w:hAnsi="Times New Roman" w:cs="Times New Roman"/>
                <w:spacing w:val="18"/>
                <w:sz w:val="22"/>
                <w:szCs w:val="22"/>
              </w:rPr>
              <w:t xml:space="preserve"> </w:t>
            </w:r>
            <w:r w:rsidR="00BB37FE" w:rsidRPr="00BB37FE">
              <w:rPr>
                <w:rFonts w:ascii="Times New Roman" w:hAnsi="Times New Roman" w:cs="Times New Roman"/>
                <w:w w:val="95"/>
                <w:sz w:val="22"/>
                <w:szCs w:val="22"/>
              </w:rPr>
              <w:lastRenderedPageBreak/>
              <w:t xml:space="preserve">прибор </w:t>
            </w:r>
            <w:r w:rsidR="00BB37FE" w:rsidRPr="00BB37FE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 xml:space="preserve">учета </w:t>
            </w:r>
            <w:r w:rsidR="00BB37FE" w:rsidRPr="00BB37FE">
              <w:rPr>
                <w:rFonts w:ascii="Times New Roman" w:hAnsi="Times New Roman" w:cs="Times New Roman"/>
                <w:spacing w:val="-2"/>
                <w:w w:val="95"/>
                <w:sz w:val="22"/>
                <w:szCs w:val="22"/>
              </w:rPr>
              <w:t>считается</w:t>
            </w:r>
            <w:r w:rsidR="00BB37FE">
              <w:rPr>
                <w:rFonts w:ascii="Times New Roman" w:hAnsi="Times New Roman" w:cs="Times New Roman"/>
                <w:spacing w:val="-2"/>
                <w:w w:val="95"/>
                <w:sz w:val="22"/>
                <w:szCs w:val="22"/>
              </w:rPr>
              <w:t xml:space="preserve"> </w:t>
            </w:r>
            <w:r w:rsidR="00EC1841" w:rsidRPr="00BB37FE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 xml:space="preserve">введенным </w:t>
            </w:r>
            <w:r w:rsidR="00EC1841" w:rsidRPr="00BB37FE">
              <w:rPr>
                <w:rFonts w:ascii="Times New Roman" w:hAnsi="Times New Roman" w:cs="Times New Roman"/>
                <w:spacing w:val="-51"/>
                <w:sz w:val="22"/>
                <w:szCs w:val="22"/>
              </w:rPr>
              <w:t>в</w:t>
            </w:r>
            <w:r w:rsidR="00BB37FE">
              <w:rPr>
                <w:rFonts w:ascii="Times New Roman" w:hAnsi="Times New Roman" w:cs="Times New Roman"/>
                <w:spacing w:val="-8"/>
                <w:sz w:val="22"/>
                <w:szCs w:val="22"/>
              </w:rPr>
              <w:t xml:space="preserve"> </w:t>
            </w:r>
            <w:r w:rsidR="00BB37FE" w:rsidRPr="00BB37FE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 xml:space="preserve">эксплуатацию </w:t>
            </w:r>
            <w:r w:rsidR="00BB37FE" w:rsidRPr="00BB37FE">
              <w:rPr>
                <w:rFonts w:ascii="Times New Roman" w:hAnsi="Times New Roman" w:cs="Times New Roman"/>
                <w:sz w:val="22"/>
                <w:szCs w:val="22"/>
              </w:rPr>
              <w:t>и</w:t>
            </w:r>
            <w:r w:rsidR="00BB37FE" w:rsidRPr="00BB37FE">
              <w:rPr>
                <w:rFonts w:ascii="Times New Roman" w:hAnsi="Times New Roman" w:cs="Times New Roman"/>
                <w:spacing w:val="80"/>
                <w:sz w:val="22"/>
                <w:szCs w:val="22"/>
              </w:rPr>
              <w:t xml:space="preserve"> </w:t>
            </w:r>
            <w:r w:rsidR="00BB37FE" w:rsidRPr="00BB37FE">
              <w:rPr>
                <w:rFonts w:ascii="Times New Roman" w:hAnsi="Times New Roman" w:cs="Times New Roman"/>
                <w:sz w:val="22"/>
                <w:szCs w:val="22"/>
              </w:rPr>
              <w:t xml:space="preserve">с </w:t>
            </w:r>
            <w:r w:rsidR="00BB37FE" w:rsidRPr="00BB37FE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этого</w:t>
            </w:r>
            <w:r w:rsidR="00BB37FE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 xml:space="preserve"> </w:t>
            </w:r>
            <w:r w:rsidR="00BB37FE" w:rsidRPr="00BB37FE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дня его </w:t>
            </w:r>
            <w:r w:rsidR="00BB37FE" w:rsidRPr="00BB37FE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 xml:space="preserve">показания </w:t>
            </w:r>
            <w:r w:rsidR="00BB37FE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у</w:t>
            </w:r>
            <w:r w:rsidR="00BB37FE" w:rsidRPr="00BB37FE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 xml:space="preserve">читываются </w:t>
            </w:r>
            <w:r w:rsidR="00BB37FE" w:rsidRPr="00BB37FE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при </w:t>
            </w:r>
            <w:r w:rsidR="00BB37FE" w:rsidRPr="00BB37FE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определении</w:t>
            </w:r>
          </w:p>
          <w:p w:rsidR="00BB37FE" w:rsidRPr="00BB37FE" w:rsidRDefault="00BB37FE" w:rsidP="00BB37FE">
            <w:pPr>
              <w:rPr>
                <w:rFonts w:ascii="Times New Roman" w:hAnsi="Times New Roman" w:cs="Times New Roman"/>
              </w:rPr>
            </w:pPr>
            <w:r w:rsidRPr="00BB37FE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 xml:space="preserve">объема </w:t>
            </w:r>
            <w:r w:rsidR="00194D20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п</w:t>
            </w:r>
            <w:r w:rsidRPr="00BB37FE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отребления</w:t>
            </w:r>
          </w:p>
          <w:p w:rsidR="00BB37FE" w:rsidRPr="00BB37FE" w:rsidRDefault="00BB37FE" w:rsidP="00BB37FE">
            <w:pPr>
              <w:rPr>
                <w:rFonts w:ascii="Times New Roman" w:hAnsi="Times New Roman" w:cs="Times New Roman"/>
              </w:rPr>
            </w:pPr>
            <w:r w:rsidRPr="00BB37FE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 xml:space="preserve">электрической </w:t>
            </w:r>
            <w:r w:rsidRPr="00BB37FE">
              <w:rPr>
                <w:rFonts w:ascii="Times New Roman" w:hAnsi="Times New Roman" w:cs="Times New Roman"/>
                <w:spacing w:val="-2"/>
                <w:w w:val="95"/>
                <w:sz w:val="22"/>
                <w:szCs w:val="22"/>
              </w:rPr>
              <w:t>энергии</w:t>
            </w:r>
            <w:r w:rsidRPr="00BB37FE">
              <w:rPr>
                <w:rFonts w:ascii="Times New Roman" w:hAnsi="Times New Roman" w:cs="Times New Roman"/>
                <w:spacing w:val="-9"/>
                <w:w w:val="95"/>
                <w:sz w:val="22"/>
                <w:szCs w:val="22"/>
              </w:rPr>
              <w:t xml:space="preserve"> </w:t>
            </w:r>
            <w:r w:rsidRPr="00BB37FE">
              <w:rPr>
                <w:rFonts w:ascii="Times New Roman" w:hAnsi="Times New Roman" w:cs="Times New Roman"/>
                <w:spacing w:val="-2"/>
                <w:w w:val="95"/>
                <w:sz w:val="22"/>
                <w:szCs w:val="22"/>
              </w:rPr>
              <w:t>(мощности)</w:t>
            </w:r>
          </w:p>
        </w:tc>
        <w:tc>
          <w:tcPr>
            <w:tcW w:w="2172" w:type="dxa"/>
          </w:tcPr>
          <w:p w:rsidR="00BB37FE" w:rsidRPr="00BB37FE" w:rsidRDefault="00194D20" w:rsidP="00BB37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  <w:sz w:val="22"/>
                <w:szCs w:val="22"/>
              </w:rPr>
              <w:lastRenderedPageBreak/>
              <w:t>В течение р</w:t>
            </w:r>
            <w:r w:rsidR="00BB37FE" w:rsidRPr="00BB37FE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абочего</w:t>
            </w:r>
            <w:r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 xml:space="preserve"> </w:t>
            </w:r>
            <w:r w:rsidR="00BB37FE" w:rsidRPr="00BB37FE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дня,</w:t>
            </w:r>
            <w:r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 </w:t>
            </w:r>
            <w:r w:rsidR="00BB37FE" w:rsidRPr="00BB37FE">
              <w:rPr>
                <w:rFonts w:ascii="Times New Roman" w:hAnsi="Times New Roman" w:cs="Times New Roman"/>
                <w:spacing w:val="-4"/>
                <w:w w:val="95"/>
                <w:sz w:val="22"/>
                <w:szCs w:val="22"/>
              </w:rPr>
              <w:t xml:space="preserve">когда </w:t>
            </w:r>
            <w:r w:rsidR="00BB37FE" w:rsidRPr="00BB37FE">
              <w:rPr>
                <w:rFonts w:ascii="Times New Roman" w:hAnsi="Times New Roman" w:cs="Times New Roman"/>
                <w:spacing w:val="-5"/>
                <w:sz w:val="22"/>
                <w:szCs w:val="22"/>
              </w:rPr>
              <w:t>был</w:t>
            </w:r>
            <w:r>
              <w:rPr>
                <w:rFonts w:ascii="Times New Roman" w:hAnsi="Times New Roman" w:cs="Times New Roman"/>
                <w:spacing w:val="-5"/>
                <w:sz w:val="22"/>
                <w:szCs w:val="22"/>
              </w:rPr>
              <w:t xml:space="preserve"> </w:t>
            </w:r>
            <w:r w:rsidR="00BB37FE" w:rsidRPr="00BB37FE">
              <w:rPr>
                <w:rFonts w:ascii="Times New Roman" w:hAnsi="Times New Roman" w:cs="Times New Roman"/>
                <w:spacing w:val="-2"/>
                <w:w w:val="95"/>
                <w:sz w:val="22"/>
                <w:szCs w:val="22"/>
              </w:rPr>
              <w:t>осуществлен</w:t>
            </w:r>
          </w:p>
          <w:p w:rsidR="00BB37FE" w:rsidRPr="00BB37FE" w:rsidRDefault="00BB37FE" w:rsidP="00BB37FE">
            <w:pPr>
              <w:rPr>
                <w:rFonts w:ascii="Times New Roman" w:hAnsi="Times New Roman" w:cs="Times New Roman"/>
              </w:rPr>
            </w:pPr>
            <w:r w:rsidRPr="00BB37FE">
              <w:rPr>
                <w:rFonts w:ascii="Times New Roman" w:hAnsi="Times New Roman" w:cs="Times New Roman"/>
                <w:w w:val="95"/>
                <w:sz w:val="22"/>
                <w:szCs w:val="22"/>
              </w:rPr>
              <w:t>допуск</w:t>
            </w:r>
            <w:r w:rsidRPr="00BB37FE">
              <w:rPr>
                <w:rFonts w:ascii="Times New Roman" w:hAnsi="Times New Roman" w:cs="Times New Roman"/>
                <w:spacing w:val="31"/>
                <w:sz w:val="22"/>
                <w:szCs w:val="22"/>
              </w:rPr>
              <w:t xml:space="preserve"> </w:t>
            </w:r>
            <w:r w:rsidRPr="00BB37FE">
              <w:rPr>
                <w:rFonts w:ascii="Times New Roman" w:hAnsi="Times New Roman" w:cs="Times New Roman"/>
                <w:w w:val="95"/>
                <w:sz w:val="22"/>
                <w:szCs w:val="22"/>
              </w:rPr>
              <w:t>в</w:t>
            </w:r>
            <w:r w:rsidR="00194D20">
              <w:rPr>
                <w:rFonts w:ascii="Times New Roman" w:hAnsi="Times New Roman" w:cs="Times New Roman"/>
                <w:spacing w:val="22"/>
                <w:sz w:val="22"/>
                <w:szCs w:val="22"/>
              </w:rPr>
              <w:t xml:space="preserve"> </w:t>
            </w:r>
            <w:r w:rsidRPr="00BB37FE">
              <w:rPr>
                <w:rFonts w:ascii="Times New Roman" w:hAnsi="Times New Roman" w:cs="Times New Roman"/>
                <w:w w:val="95"/>
                <w:sz w:val="22"/>
                <w:szCs w:val="22"/>
              </w:rPr>
              <w:t>эксплуатацию</w:t>
            </w:r>
            <w:r w:rsidR="00194D20">
              <w:rPr>
                <w:rFonts w:ascii="Times New Roman" w:hAnsi="Times New Roman" w:cs="Times New Roman"/>
                <w:w w:val="95"/>
                <w:sz w:val="22"/>
                <w:szCs w:val="22"/>
              </w:rPr>
              <w:t xml:space="preserve"> </w:t>
            </w:r>
            <w:r w:rsidRPr="00BB37FE">
              <w:rPr>
                <w:rFonts w:ascii="Times New Roman" w:hAnsi="Times New Roman" w:cs="Times New Roman"/>
                <w:sz w:val="22"/>
                <w:szCs w:val="22"/>
              </w:rPr>
              <w:t>прибора учета</w:t>
            </w:r>
          </w:p>
        </w:tc>
        <w:tc>
          <w:tcPr>
            <w:tcW w:w="1630" w:type="dxa"/>
          </w:tcPr>
          <w:p w:rsidR="00194D20" w:rsidRPr="00041E62" w:rsidRDefault="00194D20" w:rsidP="00194D20">
            <w:pPr>
              <w:rPr>
                <w:rFonts w:ascii="Times New Roman" w:hAnsi="Times New Roman" w:cs="Times New Roman"/>
                <w:color w:val="auto"/>
              </w:rPr>
            </w:pPr>
            <w:r w:rsidRPr="00041E62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П.109 </w:t>
            </w:r>
          </w:p>
          <w:p w:rsidR="00BB37FE" w:rsidRPr="00BB37FE" w:rsidRDefault="00BB37FE" w:rsidP="00BB37FE">
            <w:pPr>
              <w:rPr>
                <w:rFonts w:ascii="Times New Roman" w:hAnsi="Times New Roman" w:cs="Times New Roman"/>
              </w:rPr>
            </w:pPr>
            <w:r w:rsidRPr="00BB37FE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Правил</w:t>
            </w:r>
          </w:p>
        </w:tc>
      </w:tr>
      <w:tr w:rsidR="00FF29C3" w:rsidRPr="00C31B64">
        <w:trPr>
          <w:trHeight w:val="337"/>
        </w:trPr>
        <w:tc>
          <w:tcPr>
            <w:tcW w:w="543" w:type="dxa"/>
          </w:tcPr>
          <w:p w:rsidR="00FF29C3" w:rsidRPr="00157F0D" w:rsidRDefault="00FF29C3" w:rsidP="00FF29C3">
            <w:pPr>
              <w:rPr>
                <w:rFonts w:ascii="Times New Roman" w:hAnsi="Times New Roman" w:cs="Times New Roman"/>
                <w:color w:val="auto"/>
              </w:rPr>
            </w:pPr>
            <w:r w:rsidRPr="00157F0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18</w:t>
            </w:r>
          </w:p>
        </w:tc>
        <w:tc>
          <w:tcPr>
            <w:tcW w:w="1448" w:type="dxa"/>
          </w:tcPr>
          <w:p w:rsidR="00FF29C3" w:rsidRPr="00157F0D" w:rsidRDefault="00FF29C3" w:rsidP="00FF29C3">
            <w:pPr>
              <w:rPr>
                <w:rFonts w:ascii="Times New Roman" w:hAnsi="Times New Roman" w:cs="Times New Roman"/>
                <w:color w:val="auto"/>
              </w:rPr>
            </w:pPr>
            <w:r w:rsidRPr="00157F0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Размещение документов в Личному кабинете потребителя</w:t>
            </w:r>
          </w:p>
        </w:tc>
        <w:tc>
          <w:tcPr>
            <w:tcW w:w="4344" w:type="dxa"/>
          </w:tcPr>
          <w:p w:rsidR="00FF29C3" w:rsidRPr="00157F0D" w:rsidRDefault="00FF29C3" w:rsidP="00FF29C3">
            <w:pPr>
              <w:rPr>
                <w:rFonts w:ascii="Times New Roman" w:hAnsi="Times New Roman" w:cs="Times New Roman"/>
                <w:color w:val="auto"/>
              </w:rPr>
            </w:pPr>
            <w:r w:rsidRPr="00157F0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Сетевая организация размещает в личном кабинете, подписанный усиленной квалифицированной электронной подписью уполномоченного лица сетевой организации акта допуска прибора учета в эксплуатацию и акт об осуществлении технологического присоединения</w:t>
            </w:r>
          </w:p>
        </w:tc>
        <w:tc>
          <w:tcPr>
            <w:tcW w:w="3077" w:type="dxa"/>
          </w:tcPr>
          <w:p w:rsidR="00FF29C3" w:rsidRPr="00157F0D" w:rsidRDefault="00FF29C3" w:rsidP="00FF29C3">
            <w:pPr>
              <w:rPr>
                <w:rFonts w:ascii="Times New Roman" w:hAnsi="Times New Roman" w:cs="Times New Roman"/>
                <w:color w:val="auto"/>
              </w:rPr>
            </w:pPr>
            <w:r w:rsidRPr="00157F0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Посредством Личного кабинета Потребителя</w:t>
            </w:r>
          </w:p>
        </w:tc>
        <w:tc>
          <w:tcPr>
            <w:tcW w:w="1991" w:type="dxa"/>
          </w:tcPr>
          <w:p w:rsidR="00FF29C3" w:rsidRPr="00157F0D" w:rsidRDefault="00FF29C3" w:rsidP="00FF29C3">
            <w:pPr>
              <w:rPr>
                <w:rFonts w:ascii="Times New Roman" w:hAnsi="Times New Roman" w:cs="Times New Roman"/>
                <w:color w:val="auto"/>
              </w:rPr>
            </w:pPr>
            <w:r w:rsidRPr="00157F0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Подписанный акта допуска прибора учета в эксплуатацию и акт об осуществлении технологического присоединения</w:t>
            </w:r>
          </w:p>
        </w:tc>
        <w:tc>
          <w:tcPr>
            <w:tcW w:w="2172" w:type="dxa"/>
          </w:tcPr>
          <w:p w:rsidR="00FF29C3" w:rsidRPr="00157F0D" w:rsidRDefault="00FF29C3" w:rsidP="00FF29C3">
            <w:pPr>
              <w:rPr>
                <w:rFonts w:ascii="Times New Roman" w:hAnsi="Times New Roman" w:cs="Times New Roman"/>
                <w:color w:val="auto"/>
              </w:rPr>
            </w:pPr>
            <w:r w:rsidRPr="00157F0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По результатам</w:t>
            </w:r>
          </w:p>
          <w:p w:rsidR="00FF29C3" w:rsidRPr="00157F0D" w:rsidRDefault="00FF29C3" w:rsidP="00FF29C3">
            <w:pPr>
              <w:rPr>
                <w:rFonts w:ascii="Times New Roman" w:hAnsi="Times New Roman" w:cs="Times New Roman"/>
                <w:color w:val="auto"/>
              </w:rPr>
            </w:pPr>
            <w:r w:rsidRPr="00157F0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выполнения:</w:t>
            </w:r>
          </w:p>
          <w:p w:rsidR="00FF29C3" w:rsidRPr="00157F0D" w:rsidRDefault="00FF29C3" w:rsidP="00FF29C3">
            <w:pPr>
              <w:rPr>
                <w:rFonts w:ascii="Times New Roman" w:hAnsi="Times New Roman" w:cs="Times New Roman"/>
                <w:color w:val="auto"/>
              </w:rPr>
            </w:pPr>
            <w:r w:rsidRPr="00157F0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сетевой организацией мероприятий</w:t>
            </w:r>
            <w:r w:rsidRPr="00157F0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ab/>
              <w:t>ПО технологическому присоединению</w:t>
            </w:r>
            <w:r w:rsidRPr="00157F0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В соответствии с техническими условиями</w:t>
            </w:r>
          </w:p>
        </w:tc>
        <w:tc>
          <w:tcPr>
            <w:tcW w:w="1630" w:type="dxa"/>
          </w:tcPr>
          <w:p w:rsidR="00FF29C3" w:rsidRPr="00157F0D" w:rsidRDefault="00FF29C3" w:rsidP="00FF29C3">
            <w:pPr>
              <w:rPr>
                <w:rFonts w:ascii="Times New Roman" w:hAnsi="Times New Roman" w:cs="Times New Roman"/>
                <w:color w:val="auto"/>
              </w:rPr>
            </w:pPr>
            <w:r w:rsidRPr="00157F0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П.19, 110</w:t>
            </w:r>
          </w:p>
          <w:p w:rsidR="00FF29C3" w:rsidRPr="00157F0D" w:rsidRDefault="00FF29C3" w:rsidP="00FF29C3">
            <w:pPr>
              <w:rPr>
                <w:rFonts w:ascii="Times New Roman" w:hAnsi="Times New Roman" w:cs="Times New Roman"/>
                <w:color w:val="auto"/>
              </w:rPr>
            </w:pPr>
            <w:r w:rsidRPr="00157F0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Правил</w:t>
            </w:r>
          </w:p>
        </w:tc>
      </w:tr>
      <w:tr w:rsidR="00FF29C3" w:rsidRPr="00C31B64">
        <w:trPr>
          <w:trHeight w:val="337"/>
        </w:trPr>
        <w:tc>
          <w:tcPr>
            <w:tcW w:w="543" w:type="dxa"/>
            <w:vMerge w:val="restart"/>
          </w:tcPr>
          <w:p w:rsidR="00FF29C3" w:rsidRPr="00157F0D" w:rsidRDefault="00FF29C3" w:rsidP="00FF29C3">
            <w:pPr>
              <w:rPr>
                <w:rFonts w:ascii="Times New Roman" w:hAnsi="Times New Roman" w:cs="Times New Roman"/>
                <w:color w:val="auto"/>
              </w:rPr>
            </w:pPr>
            <w:r w:rsidRPr="00157F0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19</w:t>
            </w:r>
          </w:p>
        </w:tc>
        <w:tc>
          <w:tcPr>
            <w:tcW w:w="1448" w:type="dxa"/>
            <w:vMerge w:val="restart"/>
          </w:tcPr>
          <w:p w:rsidR="00FF29C3" w:rsidRPr="00157F0D" w:rsidRDefault="00FF29C3" w:rsidP="00FF29C3">
            <w:pPr>
              <w:rPr>
                <w:rFonts w:ascii="Times New Roman" w:hAnsi="Times New Roman" w:cs="Times New Roman"/>
                <w:color w:val="auto"/>
              </w:rPr>
            </w:pPr>
            <w:r w:rsidRPr="00157F0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Уведомление о размещении документа</w:t>
            </w:r>
          </w:p>
        </w:tc>
        <w:tc>
          <w:tcPr>
            <w:tcW w:w="4344" w:type="dxa"/>
          </w:tcPr>
          <w:p w:rsidR="00FF29C3" w:rsidRPr="00157F0D" w:rsidRDefault="00FF29C3" w:rsidP="00FF29C3">
            <w:pPr>
              <w:rPr>
                <w:rFonts w:ascii="Times New Roman" w:hAnsi="Times New Roman" w:cs="Times New Roman"/>
                <w:color w:val="auto"/>
              </w:rPr>
            </w:pPr>
            <w:r w:rsidRPr="00157F0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Сетевая организация уведомляет Заявителя о размещении в личном кабинете потребителя акта допуска прибора учета в эксплуатацию и акт об осуществлении технологического присоединения</w:t>
            </w:r>
          </w:p>
        </w:tc>
        <w:tc>
          <w:tcPr>
            <w:tcW w:w="3077" w:type="dxa"/>
          </w:tcPr>
          <w:p w:rsidR="00FF29C3" w:rsidRPr="00157F0D" w:rsidRDefault="00FF29C3" w:rsidP="00FF29C3">
            <w:pPr>
              <w:rPr>
                <w:rFonts w:ascii="Times New Roman" w:hAnsi="Times New Roman" w:cs="Times New Roman"/>
                <w:color w:val="auto"/>
              </w:rPr>
            </w:pPr>
            <w:r w:rsidRPr="00157F0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Посредством Личного кабинета Потребителя</w:t>
            </w:r>
          </w:p>
        </w:tc>
        <w:tc>
          <w:tcPr>
            <w:tcW w:w="1991" w:type="dxa"/>
            <w:vMerge w:val="restart"/>
          </w:tcPr>
          <w:p w:rsidR="00FF29C3" w:rsidRPr="00157F0D" w:rsidRDefault="00FF29C3" w:rsidP="00FF29C3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72" w:type="dxa"/>
            <w:vMerge w:val="restart"/>
          </w:tcPr>
          <w:p w:rsidR="00FF29C3" w:rsidRPr="00157F0D" w:rsidRDefault="00FF29C3" w:rsidP="00FF29C3">
            <w:pPr>
              <w:rPr>
                <w:rFonts w:ascii="Times New Roman" w:hAnsi="Times New Roman" w:cs="Times New Roman"/>
                <w:color w:val="auto"/>
              </w:rPr>
            </w:pPr>
            <w:r w:rsidRPr="00157F0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не позднее окончания рабочего дня, в течение которого размещен документ в Личном кабинете потребителя</w:t>
            </w:r>
          </w:p>
        </w:tc>
        <w:tc>
          <w:tcPr>
            <w:tcW w:w="1630" w:type="dxa"/>
          </w:tcPr>
          <w:p w:rsidR="00FF29C3" w:rsidRPr="00157F0D" w:rsidRDefault="00FF29C3" w:rsidP="00FF29C3">
            <w:pPr>
              <w:rPr>
                <w:rFonts w:ascii="Times New Roman" w:hAnsi="Times New Roman" w:cs="Times New Roman"/>
                <w:color w:val="auto"/>
              </w:rPr>
            </w:pPr>
            <w:r w:rsidRPr="00157F0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П.109 </w:t>
            </w:r>
          </w:p>
          <w:p w:rsidR="00FF29C3" w:rsidRPr="00157F0D" w:rsidRDefault="00FF29C3" w:rsidP="00FF29C3">
            <w:pPr>
              <w:rPr>
                <w:rFonts w:ascii="Times New Roman" w:hAnsi="Times New Roman" w:cs="Times New Roman"/>
                <w:color w:val="auto"/>
              </w:rPr>
            </w:pPr>
            <w:r w:rsidRPr="00157F0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Правил</w:t>
            </w:r>
          </w:p>
        </w:tc>
      </w:tr>
      <w:tr w:rsidR="00FF29C3" w:rsidRPr="00C31B64">
        <w:trPr>
          <w:trHeight w:val="337"/>
        </w:trPr>
        <w:tc>
          <w:tcPr>
            <w:tcW w:w="543" w:type="dxa"/>
            <w:vMerge/>
          </w:tcPr>
          <w:p w:rsidR="00FF29C3" w:rsidRPr="00157F0D" w:rsidRDefault="00FF29C3" w:rsidP="00FF29C3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448" w:type="dxa"/>
            <w:vMerge/>
          </w:tcPr>
          <w:p w:rsidR="00FF29C3" w:rsidRPr="00157F0D" w:rsidRDefault="00FF29C3" w:rsidP="00FF29C3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344" w:type="dxa"/>
          </w:tcPr>
          <w:p w:rsidR="00FF29C3" w:rsidRPr="00157F0D" w:rsidRDefault="00FF29C3" w:rsidP="00FF29C3">
            <w:pPr>
              <w:rPr>
                <w:rFonts w:ascii="Times New Roman" w:hAnsi="Times New Roman" w:cs="Times New Roman"/>
                <w:color w:val="auto"/>
              </w:rPr>
            </w:pPr>
            <w:r w:rsidRPr="00157F0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Сетевая организация уведомляет Энергосбытовую организацию о размещении в личном</w:t>
            </w:r>
            <w:r w:rsidRPr="00157F0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ab/>
              <w:t>кабинете потребителя акта допуска прибора учета в эксплуатацию и акт об осуществлении технологического присоединения</w:t>
            </w:r>
          </w:p>
          <w:p w:rsidR="00FF29C3" w:rsidRPr="00157F0D" w:rsidRDefault="00FF29C3" w:rsidP="00FF29C3">
            <w:pPr>
              <w:rPr>
                <w:rFonts w:ascii="Times New Roman" w:hAnsi="Times New Roman" w:cs="Times New Roman"/>
                <w:color w:val="auto"/>
              </w:rPr>
            </w:pPr>
          </w:p>
          <w:p w:rsidR="00FF29C3" w:rsidRPr="00157F0D" w:rsidRDefault="00FF29C3" w:rsidP="00FF29C3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077" w:type="dxa"/>
          </w:tcPr>
          <w:p w:rsidR="00FF29C3" w:rsidRPr="00157F0D" w:rsidRDefault="00FF29C3" w:rsidP="00FF29C3">
            <w:pPr>
              <w:rPr>
                <w:rFonts w:ascii="Times New Roman" w:hAnsi="Times New Roman" w:cs="Times New Roman"/>
                <w:color w:val="auto"/>
              </w:rPr>
            </w:pPr>
            <w:r w:rsidRPr="00157F0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Электронный</w:t>
            </w:r>
            <w:r w:rsidRPr="00157F0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ab/>
              <w:t>обмен информации</w:t>
            </w:r>
          </w:p>
        </w:tc>
        <w:tc>
          <w:tcPr>
            <w:tcW w:w="1991" w:type="dxa"/>
            <w:vMerge/>
          </w:tcPr>
          <w:p w:rsidR="00FF29C3" w:rsidRPr="00157F0D" w:rsidRDefault="00FF29C3" w:rsidP="00FF29C3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72" w:type="dxa"/>
            <w:vMerge/>
          </w:tcPr>
          <w:p w:rsidR="00FF29C3" w:rsidRPr="00157F0D" w:rsidRDefault="00FF29C3" w:rsidP="00FF29C3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630" w:type="dxa"/>
          </w:tcPr>
          <w:p w:rsidR="00FF29C3" w:rsidRPr="00157F0D" w:rsidRDefault="00FF29C3" w:rsidP="00FF29C3">
            <w:pPr>
              <w:rPr>
                <w:rFonts w:ascii="Times New Roman" w:hAnsi="Times New Roman" w:cs="Times New Roman"/>
                <w:color w:val="auto"/>
              </w:rPr>
            </w:pPr>
            <w:r w:rsidRPr="00157F0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П.109 </w:t>
            </w:r>
          </w:p>
          <w:p w:rsidR="00FF29C3" w:rsidRPr="00157F0D" w:rsidRDefault="00FF29C3" w:rsidP="00FF29C3">
            <w:pPr>
              <w:rPr>
                <w:rFonts w:ascii="Times New Roman" w:hAnsi="Times New Roman" w:cs="Times New Roman"/>
                <w:color w:val="auto"/>
              </w:rPr>
            </w:pPr>
            <w:r w:rsidRPr="00157F0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Правил</w:t>
            </w:r>
          </w:p>
        </w:tc>
      </w:tr>
      <w:tr w:rsidR="00FF29C3" w:rsidRPr="00C31B64">
        <w:trPr>
          <w:trHeight w:val="337"/>
        </w:trPr>
        <w:tc>
          <w:tcPr>
            <w:tcW w:w="543" w:type="dxa"/>
            <w:vMerge w:val="restart"/>
          </w:tcPr>
          <w:p w:rsidR="00FF29C3" w:rsidRPr="00FF29C3" w:rsidRDefault="00157F0D" w:rsidP="00FF29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20</w:t>
            </w:r>
          </w:p>
        </w:tc>
        <w:tc>
          <w:tcPr>
            <w:tcW w:w="1448" w:type="dxa"/>
          </w:tcPr>
          <w:p w:rsidR="00FF29C3" w:rsidRPr="00FF29C3" w:rsidRDefault="00FF29C3" w:rsidP="00FF29C3">
            <w:pPr>
              <w:rPr>
                <w:rFonts w:ascii="Times New Roman" w:hAnsi="Times New Roman" w:cs="Times New Roman"/>
              </w:rPr>
            </w:pPr>
            <w:r w:rsidRPr="00FF29C3">
              <w:rPr>
                <w:rFonts w:ascii="Times New Roman" w:hAnsi="Times New Roman" w:cs="Times New Roman"/>
                <w:sz w:val="22"/>
                <w:szCs w:val="22"/>
              </w:rPr>
              <w:t>Осуществление действиями заявителя фактического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FF29C3">
              <w:rPr>
                <w:rFonts w:ascii="Times New Roman" w:hAnsi="Times New Roman" w:cs="Times New Roman"/>
                <w:sz w:val="22"/>
                <w:szCs w:val="22"/>
              </w:rPr>
              <w:t>присоединения</w:t>
            </w:r>
          </w:p>
        </w:tc>
        <w:tc>
          <w:tcPr>
            <w:tcW w:w="4344" w:type="dxa"/>
          </w:tcPr>
          <w:p w:rsidR="00FF29C3" w:rsidRPr="00FF29C3" w:rsidRDefault="00FF29C3" w:rsidP="00FF29C3">
            <w:pPr>
              <w:rPr>
                <w:rFonts w:ascii="Times New Roman" w:hAnsi="Times New Roman" w:cs="Times New Roman"/>
              </w:rPr>
            </w:pPr>
            <w:r w:rsidRPr="00FF29C3">
              <w:rPr>
                <w:rFonts w:ascii="Times New Roman" w:hAnsi="Times New Roman" w:cs="Times New Roman"/>
                <w:sz w:val="22"/>
                <w:szCs w:val="22"/>
              </w:rPr>
              <w:t>Комплекс технических и организационных мероприятий,</w:t>
            </w:r>
          </w:p>
          <w:p w:rsidR="00FF29C3" w:rsidRPr="00FF29C3" w:rsidRDefault="00FF29C3" w:rsidP="00FF29C3">
            <w:pPr>
              <w:rPr>
                <w:rFonts w:ascii="Times New Roman" w:hAnsi="Times New Roman" w:cs="Times New Roman"/>
              </w:rPr>
            </w:pPr>
            <w:r w:rsidRPr="00FF29C3">
              <w:rPr>
                <w:rFonts w:ascii="Times New Roman" w:hAnsi="Times New Roman" w:cs="Times New Roman"/>
                <w:sz w:val="22"/>
                <w:szCs w:val="22"/>
              </w:rPr>
              <w:t>обеспечивающих физическое соединение (контакт) объектов электросетевого хозяйства сетевой организации, в которую была подана заявка, и объектов электроэнергетики (энергопринимающих устройств) заявителя</w:t>
            </w:r>
          </w:p>
        </w:tc>
        <w:tc>
          <w:tcPr>
            <w:tcW w:w="3077" w:type="dxa"/>
          </w:tcPr>
          <w:p w:rsidR="00FF29C3" w:rsidRPr="00FF29C3" w:rsidRDefault="00FF29C3" w:rsidP="00FF29C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91" w:type="dxa"/>
          </w:tcPr>
          <w:p w:rsidR="00FF29C3" w:rsidRPr="00FF29C3" w:rsidRDefault="00FF29C3" w:rsidP="00FF29C3">
            <w:pPr>
              <w:rPr>
                <w:rFonts w:ascii="Times New Roman" w:hAnsi="Times New Roman" w:cs="Times New Roman"/>
              </w:rPr>
            </w:pPr>
            <w:r w:rsidRPr="00FF29C3">
              <w:rPr>
                <w:rFonts w:ascii="Times New Roman" w:hAnsi="Times New Roman" w:cs="Times New Roman"/>
                <w:sz w:val="22"/>
                <w:szCs w:val="22"/>
              </w:rPr>
              <w:t>Подключение энергопринимающих устройств</w:t>
            </w:r>
          </w:p>
          <w:p w:rsidR="00FF29C3" w:rsidRPr="00FF29C3" w:rsidRDefault="00FF29C3" w:rsidP="00FF29C3">
            <w:pPr>
              <w:rPr>
                <w:rFonts w:ascii="Times New Roman" w:hAnsi="Times New Roman" w:cs="Times New Roman"/>
              </w:rPr>
            </w:pPr>
            <w:r w:rsidRPr="00FF29C3">
              <w:rPr>
                <w:rFonts w:ascii="Times New Roman" w:hAnsi="Times New Roman" w:cs="Times New Roman"/>
                <w:sz w:val="22"/>
                <w:szCs w:val="22"/>
              </w:rPr>
              <w:t>Заявителя (коммутационные аппараты</w:t>
            </w:r>
          </w:p>
          <w:p w:rsidR="00FF29C3" w:rsidRPr="00FF29C3" w:rsidRDefault="00FF29C3" w:rsidP="00FF29C3">
            <w:pPr>
              <w:rPr>
                <w:rFonts w:ascii="Times New Roman" w:hAnsi="Times New Roman" w:cs="Times New Roman"/>
              </w:rPr>
            </w:pPr>
            <w:r w:rsidRPr="00FF29C3">
              <w:rPr>
                <w:rFonts w:ascii="Times New Roman" w:hAnsi="Times New Roman" w:cs="Times New Roman"/>
                <w:sz w:val="22"/>
                <w:szCs w:val="22"/>
              </w:rPr>
              <w:t>отключены)</w:t>
            </w:r>
          </w:p>
        </w:tc>
        <w:tc>
          <w:tcPr>
            <w:tcW w:w="2172" w:type="dxa"/>
          </w:tcPr>
          <w:p w:rsidR="00FF29C3" w:rsidRPr="00FF29C3" w:rsidRDefault="00DB584B" w:rsidP="00FF29C3">
            <w:pPr>
              <w:rPr>
                <w:rFonts w:ascii="Times New Roman" w:hAnsi="Times New Roman" w:cs="Times New Roman"/>
              </w:rPr>
            </w:pPr>
            <w:r w:rsidRPr="00FF29C3">
              <w:rPr>
                <w:rFonts w:ascii="Times New Roman" w:hAnsi="Times New Roman" w:cs="Times New Roman"/>
                <w:sz w:val="22"/>
                <w:szCs w:val="22"/>
              </w:rPr>
              <w:t>По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FF29C3">
              <w:rPr>
                <w:rFonts w:ascii="Times New Roman" w:hAnsi="Times New Roman" w:cs="Times New Roman"/>
                <w:sz w:val="22"/>
                <w:szCs w:val="22"/>
              </w:rPr>
              <w:t>мере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FF29C3">
              <w:rPr>
                <w:rFonts w:ascii="Times New Roman" w:hAnsi="Times New Roman" w:cs="Times New Roman"/>
                <w:sz w:val="22"/>
                <w:szCs w:val="22"/>
              </w:rPr>
              <w:t>готовности Заявителя</w:t>
            </w:r>
          </w:p>
        </w:tc>
        <w:tc>
          <w:tcPr>
            <w:tcW w:w="1630" w:type="dxa"/>
          </w:tcPr>
          <w:p w:rsidR="00FF29C3" w:rsidRPr="00FF29C3" w:rsidRDefault="00FF29C3" w:rsidP="00FF29C3">
            <w:pPr>
              <w:rPr>
                <w:rFonts w:ascii="Times New Roman" w:hAnsi="Times New Roman" w:cs="Times New Roman"/>
              </w:rPr>
            </w:pPr>
            <w:r w:rsidRPr="00FF29C3">
              <w:rPr>
                <w:rFonts w:ascii="Times New Roman" w:hAnsi="Times New Roman" w:cs="Times New Roman"/>
                <w:sz w:val="22"/>
                <w:szCs w:val="22"/>
              </w:rPr>
              <w:t>П.7 «д»</w:t>
            </w:r>
          </w:p>
          <w:p w:rsidR="00FF29C3" w:rsidRPr="00FF29C3" w:rsidRDefault="00FF29C3" w:rsidP="00FF29C3">
            <w:pPr>
              <w:rPr>
                <w:rFonts w:ascii="Times New Roman" w:hAnsi="Times New Roman" w:cs="Times New Roman"/>
              </w:rPr>
            </w:pPr>
            <w:r w:rsidRPr="00FF29C3">
              <w:rPr>
                <w:rFonts w:ascii="Times New Roman" w:hAnsi="Times New Roman" w:cs="Times New Roman"/>
                <w:sz w:val="22"/>
                <w:szCs w:val="22"/>
              </w:rPr>
              <w:t>Правил</w:t>
            </w:r>
          </w:p>
        </w:tc>
      </w:tr>
      <w:tr w:rsidR="00FF29C3" w:rsidRPr="00C31B64">
        <w:trPr>
          <w:trHeight w:val="187"/>
        </w:trPr>
        <w:tc>
          <w:tcPr>
            <w:tcW w:w="543" w:type="dxa"/>
            <w:vMerge/>
          </w:tcPr>
          <w:p w:rsidR="00FF29C3" w:rsidRPr="00FF29C3" w:rsidRDefault="00FF29C3" w:rsidP="00FF29C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8" w:type="dxa"/>
          </w:tcPr>
          <w:p w:rsidR="00FF29C3" w:rsidRPr="00FF29C3" w:rsidRDefault="00FF29C3" w:rsidP="00FF29C3">
            <w:pPr>
              <w:rPr>
                <w:rFonts w:ascii="Times New Roman" w:hAnsi="Times New Roman" w:cs="Times New Roman"/>
              </w:rPr>
            </w:pPr>
            <w:r w:rsidRPr="00FF29C3">
              <w:rPr>
                <w:rFonts w:ascii="Times New Roman" w:hAnsi="Times New Roman" w:cs="Times New Roman"/>
                <w:sz w:val="22"/>
                <w:szCs w:val="22"/>
              </w:rPr>
              <w:t>Фактический прием напряжения и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FF29C3">
              <w:rPr>
                <w:rFonts w:ascii="Times New Roman" w:hAnsi="Times New Roman" w:cs="Times New Roman"/>
                <w:sz w:val="22"/>
                <w:szCs w:val="22"/>
              </w:rPr>
              <w:t>мощности</w:t>
            </w:r>
          </w:p>
        </w:tc>
        <w:tc>
          <w:tcPr>
            <w:tcW w:w="4344" w:type="dxa"/>
          </w:tcPr>
          <w:p w:rsidR="00FF29C3" w:rsidRPr="00FF29C3" w:rsidRDefault="00FF29C3" w:rsidP="00FF29C3">
            <w:pPr>
              <w:rPr>
                <w:rFonts w:ascii="Times New Roman" w:hAnsi="Times New Roman" w:cs="Times New Roman"/>
              </w:rPr>
            </w:pPr>
            <w:r w:rsidRPr="00FF29C3">
              <w:rPr>
                <w:rFonts w:ascii="Times New Roman" w:hAnsi="Times New Roman" w:cs="Times New Roman"/>
                <w:sz w:val="22"/>
                <w:szCs w:val="22"/>
              </w:rPr>
              <w:t>Фактический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FF29C3">
              <w:rPr>
                <w:rFonts w:ascii="Times New Roman" w:hAnsi="Times New Roman" w:cs="Times New Roman"/>
                <w:sz w:val="22"/>
                <w:szCs w:val="22"/>
              </w:rPr>
              <w:t>прием напряжения и мощности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FF29C3">
              <w:rPr>
                <w:rFonts w:ascii="Times New Roman" w:hAnsi="Times New Roman" w:cs="Times New Roman"/>
                <w:sz w:val="22"/>
                <w:szCs w:val="22"/>
              </w:rPr>
              <w:t>осуществляется путем включения коммутационного аппарата, расположенного после прибора учета (фиксация коммутационного аппарата в положении "включено")</w:t>
            </w:r>
          </w:p>
        </w:tc>
        <w:tc>
          <w:tcPr>
            <w:tcW w:w="3077" w:type="dxa"/>
          </w:tcPr>
          <w:p w:rsidR="00FF29C3" w:rsidRPr="00FF29C3" w:rsidRDefault="00FF29C3" w:rsidP="00FF29C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91" w:type="dxa"/>
          </w:tcPr>
          <w:p w:rsidR="00FF29C3" w:rsidRPr="00FF29C3" w:rsidRDefault="00FF29C3" w:rsidP="00FF29C3">
            <w:pPr>
              <w:rPr>
                <w:rFonts w:ascii="Times New Roman" w:hAnsi="Times New Roman" w:cs="Times New Roman"/>
              </w:rPr>
            </w:pPr>
            <w:r w:rsidRPr="00FF29C3">
              <w:rPr>
                <w:rFonts w:ascii="Times New Roman" w:hAnsi="Times New Roman" w:cs="Times New Roman"/>
                <w:sz w:val="22"/>
                <w:szCs w:val="22"/>
              </w:rPr>
              <w:t>Фактический прием напряжения и мощности</w:t>
            </w:r>
          </w:p>
        </w:tc>
        <w:tc>
          <w:tcPr>
            <w:tcW w:w="2172" w:type="dxa"/>
          </w:tcPr>
          <w:p w:rsidR="00FF29C3" w:rsidRPr="00FF29C3" w:rsidRDefault="00DB584B" w:rsidP="00FF29C3">
            <w:pPr>
              <w:rPr>
                <w:rFonts w:ascii="Times New Roman" w:hAnsi="Times New Roman" w:cs="Times New Roman"/>
              </w:rPr>
            </w:pPr>
            <w:r w:rsidRPr="00FF29C3">
              <w:rPr>
                <w:rFonts w:ascii="Times New Roman" w:hAnsi="Times New Roman" w:cs="Times New Roman"/>
                <w:sz w:val="22"/>
                <w:szCs w:val="22"/>
              </w:rPr>
              <w:t>По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FF29C3">
              <w:rPr>
                <w:rFonts w:ascii="Times New Roman" w:hAnsi="Times New Roman" w:cs="Times New Roman"/>
                <w:sz w:val="22"/>
                <w:szCs w:val="22"/>
              </w:rPr>
              <w:t>мере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FF29C3">
              <w:rPr>
                <w:rFonts w:ascii="Times New Roman" w:hAnsi="Times New Roman" w:cs="Times New Roman"/>
                <w:sz w:val="22"/>
                <w:szCs w:val="22"/>
              </w:rPr>
              <w:t>готовности Заявителя</w:t>
            </w:r>
          </w:p>
        </w:tc>
        <w:tc>
          <w:tcPr>
            <w:tcW w:w="1630" w:type="dxa"/>
          </w:tcPr>
          <w:p w:rsidR="00FF29C3" w:rsidRPr="00FF29C3" w:rsidRDefault="00FF29C3" w:rsidP="00FF29C3">
            <w:pPr>
              <w:rPr>
                <w:rFonts w:ascii="Times New Roman" w:hAnsi="Times New Roman" w:cs="Times New Roman"/>
              </w:rPr>
            </w:pPr>
            <w:r w:rsidRPr="00FF29C3">
              <w:rPr>
                <w:rFonts w:ascii="Times New Roman" w:hAnsi="Times New Roman" w:cs="Times New Roman"/>
                <w:sz w:val="22"/>
                <w:szCs w:val="22"/>
              </w:rPr>
              <w:t>П.7 «д»</w:t>
            </w:r>
          </w:p>
          <w:p w:rsidR="00FF29C3" w:rsidRPr="00FF29C3" w:rsidRDefault="00FF29C3" w:rsidP="00FF29C3">
            <w:pPr>
              <w:rPr>
                <w:rFonts w:ascii="Times New Roman" w:hAnsi="Times New Roman" w:cs="Times New Roman"/>
              </w:rPr>
            </w:pPr>
            <w:r w:rsidRPr="00FF29C3">
              <w:rPr>
                <w:rFonts w:ascii="Times New Roman" w:hAnsi="Times New Roman" w:cs="Times New Roman"/>
                <w:sz w:val="22"/>
                <w:szCs w:val="22"/>
              </w:rPr>
              <w:t>Правил</w:t>
            </w:r>
          </w:p>
        </w:tc>
      </w:tr>
    </w:tbl>
    <w:p w:rsidR="009A66FD" w:rsidRPr="00C31B64" w:rsidRDefault="009A66FD" w:rsidP="00E22B2C">
      <w:pPr>
        <w:rPr>
          <w:rFonts w:ascii="Times New Roman" w:hAnsi="Times New Roman" w:cs="Times New Roman"/>
          <w:sz w:val="22"/>
          <w:szCs w:val="22"/>
        </w:rPr>
      </w:pPr>
    </w:p>
    <w:p w:rsidR="009A66FD" w:rsidRDefault="001706DE" w:rsidP="00E22B2C">
      <w:pPr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Style w:val="a5"/>
          <w:rFonts w:ascii="Times New Roman" w:hAnsi="Times New Roman" w:cs="Times New Roman"/>
          <w:sz w:val="22"/>
          <w:szCs w:val="22"/>
        </w:rPr>
        <w:t>Ко</w:t>
      </w:r>
      <w:r w:rsidRPr="00CA658E">
        <w:rPr>
          <w:rStyle w:val="a5"/>
          <w:rFonts w:ascii="Times New Roman" w:hAnsi="Times New Roman" w:cs="Times New Roman"/>
          <w:sz w:val="22"/>
          <w:szCs w:val="22"/>
        </w:rPr>
        <w:t>нтактная информация для направления обращений:</w:t>
      </w:r>
      <w:r>
        <w:rPr>
          <w:rStyle w:val="a5"/>
          <w:rFonts w:ascii="Times New Roman" w:hAnsi="Times New Roman" w:cs="Times New Roman"/>
          <w:sz w:val="22"/>
          <w:szCs w:val="22"/>
        </w:rPr>
        <w:br/>
      </w:r>
      <w:r w:rsidRPr="00777EDE">
        <w:rPr>
          <w:rStyle w:val="a5"/>
          <w:rFonts w:ascii="Times New Roman" w:hAnsi="Times New Roman" w:cs="Times New Roman"/>
          <w:b w:val="0"/>
          <w:bCs w:val="0"/>
        </w:rPr>
        <w:t>центр обслуживания потребителей</w:t>
      </w:r>
      <w:r w:rsidRPr="00777EDE">
        <w:rPr>
          <w:rStyle w:val="a5"/>
          <w:rFonts w:ascii="Times New Roman" w:hAnsi="Times New Roman" w:cs="Times New Roman"/>
        </w:rPr>
        <w:t xml:space="preserve"> </w:t>
      </w:r>
      <w:r w:rsidRPr="00777EDE">
        <w:rPr>
          <w:rFonts w:ascii="Times New Roman" w:hAnsi="Times New Roman" w:cs="Times New Roman"/>
          <w:sz w:val="20"/>
          <w:szCs w:val="20"/>
        </w:rPr>
        <w:t>АО «ОЭС» 8-34767-7-10-82</w:t>
      </w:r>
      <w:r w:rsidRPr="00777EDE">
        <w:rPr>
          <w:rFonts w:ascii="Times New Roman" w:hAnsi="Times New Roman" w:cs="Times New Roman"/>
          <w:color w:val="auto"/>
          <w:sz w:val="20"/>
          <w:szCs w:val="20"/>
        </w:rPr>
        <w:t>, 8-937-863-64-31</w:t>
      </w:r>
    </w:p>
    <w:p w:rsidR="00991E13" w:rsidRDefault="00991E13" w:rsidP="00E22B2C">
      <w:pPr>
        <w:rPr>
          <w:rFonts w:ascii="Times New Roman" w:hAnsi="Times New Roman" w:cs="Times New Roman"/>
          <w:color w:val="auto"/>
          <w:sz w:val="20"/>
          <w:szCs w:val="20"/>
        </w:rPr>
      </w:pPr>
    </w:p>
    <w:sectPr w:rsidR="00991E13" w:rsidSect="007C1096">
      <w:type w:val="continuous"/>
      <w:pgSz w:w="16840" w:h="11900" w:orient="landscape"/>
      <w:pgMar w:top="1525" w:right="163" w:bottom="463" w:left="111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A66FD" w:rsidRDefault="009A66FD" w:rsidP="007C1096">
      <w:r>
        <w:separator/>
      </w:r>
    </w:p>
  </w:endnote>
  <w:endnote w:type="continuationSeparator" w:id="0">
    <w:p w:rsidR="009A66FD" w:rsidRDefault="009A66FD" w:rsidP="007C10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ahoma">
    <w:charset w:val="CC"/>
    <w:family w:val="swiss"/>
    <w:pitch w:val="variable"/>
    <w:sig w:usb0="E1002EFF" w:usb1="C000605B" w:usb2="00000029" w:usb3="00000000" w:csb0="000101F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Sans Serif">
    <w:charset w:val="CC"/>
    <w:family w:val="swiss"/>
    <w:pitch w:val="variable"/>
    <w:sig w:usb0="E1002AFF" w:usb1="C0000002" w:usb2="00000008" w:usb3="00000000" w:csb0="000101FF" w:csb1="00000000"/>
  </w:font>
  <w:font w:name="Candara">
    <w:charset w:val="CC"/>
    <w:family w:val="swiss"/>
    <w:pitch w:val="variable"/>
    <w:sig w:usb0="A00002EF" w:usb1="4000A44B" w:usb2="00000000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ambria"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A66FD" w:rsidRDefault="009A66FD"/>
  </w:footnote>
  <w:footnote w:type="continuationSeparator" w:id="0">
    <w:p w:rsidR="009A66FD" w:rsidRDefault="009A66F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046985"/>
    <w:multiLevelType w:val="multilevel"/>
    <w:tmpl w:val="FFFFFFFF"/>
    <w:lvl w:ilvl="0">
      <w:start w:val="1"/>
      <w:numFmt w:val="bullet"/>
      <w:lvlText w:val="•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52629F4"/>
    <w:multiLevelType w:val="multilevel"/>
    <w:tmpl w:val="FFFFFFFF"/>
    <w:lvl w:ilvl="0">
      <w:start w:val="153"/>
      <w:numFmt w:val="decimal"/>
      <w:lvlText w:val="%1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9ED7668"/>
    <w:multiLevelType w:val="multilevel"/>
    <w:tmpl w:val="FFFFFFFF"/>
    <w:lvl w:ilvl="0">
      <w:start w:val="1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37115D9"/>
    <w:multiLevelType w:val="multilevel"/>
    <w:tmpl w:val="FFFFFFFF"/>
    <w:lvl w:ilvl="0">
      <w:start w:val="1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FF6528C"/>
    <w:multiLevelType w:val="hybridMultilevel"/>
    <w:tmpl w:val="0B9CB5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55B3B20"/>
    <w:multiLevelType w:val="multilevel"/>
    <w:tmpl w:val="FFFFFFFF"/>
    <w:lvl w:ilvl="0">
      <w:start w:val="1"/>
      <w:numFmt w:val="decimal"/>
      <w:lvlText w:val="%1.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CE1650D"/>
    <w:multiLevelType w:val="multilevel"/>
    <w:tmpl w:val="FFFFFFFF"/>
    <w:lvl w:ilvl="0">
      <w:start w:val="1"/>
      <w:numFmt w:val="bullet"/>
      <w:lvlText w:val="•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29E1777"/>
    <w:multiLevelType w:val="hybridMultilevel"/>
    <w:tmpl w:val="D0DE75BC"/>
    <w:lvl w:ilvl="0" w:tplc="24D8E102">
      <w:numFmt w:val="bullet"/>
      <w:lvlText w:val="•"/>
      <w:lvlJc w:val="left"/>
      <w:pPr>
        <w:ind w:left="114" w:hanging="300"/>
      </w:pPr>
      <w:rPr>
        <w:rFonts w:ascii="Arial" w:eastAsia="Arial" w:hAnsi="Arial" w:cs="Arial" w:hint="default"/>
        <w:b w:val="0"/>
        <w:bCs w:val="0"/>
        <w:i w:val="0"/>
        <w:iCs w:val="0"/>
        <w:w w:val="93"/>
        <w:sz w:val="19"/>
        <w:szCs w:val="19"/>
        <w:lang w:val="ru-RU" w:eastAsia="en-US" w:bidi="ar-SA"/>
      </w:rPr>
    </w:lvl>
    <w:lvl w:ilvl="1" w:tplc="9A622CE6">
      <w:numFmt w:val="bullet"/>
      <w:lvlText w:val="•"/>
      <w:lvlJc w:val="left"/>
      <w:pPr>
        <w:ind w:left="376" w:hanging="300"/>
      </w:pPr>
      <w:rPr>
        <w:rFonts w:hint="default"/>
        <w:lang w:val="ru-RU" w:eastAsia="en-US" w:bidi="ar-SA"/>
      </w:rPr>
    </w:lvl>
    <w:lvl w:ilvl="2" w:tplc="F15E6116">
      <w:numFmt w:val="bullet"/>
      <w:lvlText w:val="•"/>
      <w:lvlJc w:val="left"/>
      <w:pPr>
        <w:ind w:left="632" w:hanging="300"/>
      </w:pPr>
      <w:rPr>
        <w:rFonts w:hint="default"/>
        <w:lang w:val="ru-RU" w:eastAsia="en-US" w:bidi="ar-SA"/>
      </w:rPr>
    </w:lvl>
    <w:lvl w:ilvl="3" w:tplc="0D6E8F24">
      <w:numFmt w:val="bullet"/>
      <w:lvlText w:val="•"/>
      <w:lvlJc w:val="left"/>
      <w:pPr>
        <w:ind w:left="889" w:hanging="300"/>
      </w:pPr>
      <w:rPr>
        <w:rFonts w:hint="default"/>
        <w:lang w:val="ru-RU" w:eastAsia="en-US" w:bidi="ar-SA"/>
      </w:rPr>
    </w:lvl>
    <w:lvl w:ilvl="4" w:tplc="EDC66994">
      <w:numFmt w:val="bullet"/>
      <w:lvlText w:val="•"/>
      <w:lvlJc w:val="left"/>
      <w:pPr>
        <w:ind w:left="1145" w:hanging="300"/>
      </w:pPr>
      <w:rPr>
        <w:rFonts w:hint="default"/>
        <w:lang w:val="ru-RU" w:eastAsia="en-US" w:bidi="ar-SA"/>
      </w:rPr>
    </w:lvl>
    <w:lvl w:ilvl="5" w:tplc="B6B00A38">
      <w:numFmt w:val="bullet"/>
      <w:lvlText w:val="•"/>
      <w:lvlJc w:val="left"/>
      <w:pPr>
        <w:ind w:left="1402" w:hanging="300"/>
      </w:pPr>
      <w:rPr>
        <w:rFonts w:hint="default"/>
        <w:lang w:val="ru-RU" w:eastAsia="en-US" w:bidi="ar-SA"/>
      </w:rPr>
    </w:lvl>
    <w:lvl w:ilvl="6" w:tplc="4CAE2BC2">
      <w:numFmt w:val="bullet"/>
      <w:lvlText w:val="•"/>
      <w:lvlJc w:val="left"/>
      <w:pPr>
        <w:ind w:left="1658" w:hanging="300"/>
      </w:pPr>
      <w:rPr>
        <w:rFonts w:hint="default"/>
        <w:lang w:val="ru-RU" w:eastAsia="en-US" w:bidi="ar-SA"/>
      </w:rPr>
    </w:lvl>
    <w:lvl w:ilvl="7" w:tplc="1A3276C4">
      <w:numFmt w:val="bullet"/>
      <w:lvlText w:val="•"/>
      <w:lvlJc w:val="left"/>
      <w:pPr>
        <w:ind w:left="1914" w:hanging="300"/>
      </w:pPr>
      <w:rPr>
        <w:rFonts w:hint="default"/>
        <w:lang w:val="ru-RU" w:eastAsia="en-US" w:bidi="ar-SA"/>
      </w:rPr>
    </w:lvl>
    <w:lvl w:ilvl="8" w:tplc="C604419E">
      <w:numFmt w:val="bullet"/>
      <w:lvlText w:val="•"/>
      <w:lvlJc w:val="left"/>
      <w:pPr>
        <w:ind w:left="2171" w:hanging="300"/>
      </w:pPr>
      <w:rPr>
        <w:rFonts w:hint="default"/>
        <w:lang w:val="ru-RU" w:eastAsia="en-US" w:bidi="ar-SA"/>
      </w:rPr>
    </w:lvl>
  </w:abstractNum>
  <w:abstractNum w:abstractNumId="8" w15:restartNumberingAfterBreak="0">
    <w:nsid w:val="33406EFF"/>
    <w:multiLevelType w:val="multilevel"/>
    <w:tmpl w:val="FFFFFFFF"/>
    <w:lvl w:ilvl="0">
      <w:start w:val="1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BC53262"/>
    <w:multiLevelType w:val="multilevel"/>
    <w:tmpl w:val="FFFFFFFF"/>
    <w:lvl w:ilvl="0">
      <w:start w:val="1"/>
      <w:numFmt w:val="bullet"/>
      <w:lvlText w:val="-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3D505B05"/>
    <w:multiLevelType w:val="hybridMultilevel"/>
    <w:tmpl w:val="47C4A950"/>
    <w:lvl w:ilvl="0" w:tplc="DA5EDA18">
      <w:numFmt w:val="bullet"/>
      <w:lvlText w:val="•"/>
      <w:lvlJc w:val="left"/>
      <w:pPr>
        <w:ind w:left="109" w:hanging="348"/>
      </w:pPr>
      <w:rPr>
        <w:rFonts w:ascii="Arial" w:eastAsia="Arial" w:hAnsi="Arial" w:cs="Arial" w:hint="default"/>
        <w:b w:val="0"/>
        <w:bCs w:val="0"/>
        <w:i w:val="0"/>
        <w:iCs w:val="0"/>
        <w:w w:val="93"/>
        <w:sz w:val="19"/>
        <w:szCs w:val="19"/>
        <w:lang w:val="ru-RU" w:eastAsia="en-US" w:bidi="ar-SA"/>
      </w:rPr>
    </w:lvl>
    <w:lvl w:ilvl="1" w:tplc="7A98B4CC">
      <w:numFmt w:val="bullet"/>
      <w:lvlText w:val="•"/>
      <w:lvlJc w:val="left"/>
      <w:pPr>
        <w:ind w:left="315" w:hanging="348"/>
      </w:pPr>
      <w:rPr>
        <w:rFonts w:hint="default"/>
        <w:lang w:val="ru-RU" w:eastAsia="en-US" w:bidi="ar-SA"/>
      </w:rPr>
    </w:lvl>
    <w:lvl w:ilvl="2" w:tplc="78420E0E">
      <w:numFmt w:val="bullet"/>
      <w:lvlText w:val="•"/>
      <w:lvlJc w:val="left"/>
      <w:pPr>
        <w:ind w:left="530" w:hanging="348"/>
      </w:pPr>
      <w:rPr>
        <w:rFonts w:hint="default"/>
        <w:lang w:val="ru-RU" w:eastAsia="en-US" w:bidi="ar-SA"/>
      </w:rPr>
    </w:lvl>
    <w:lvl w:ilvl="3" w:tplc="91B44D26">
      <w:numFmt w:val="bullet"/>
      <w:lvlText w:val="•"/>
      <w:lvlJc w:val="left"/>
      <w:pPr>
        <w:ind w:left="745" w:hanging="348"/>
      </w:pPr>
      <w:rPr>
        <w:rFonts w:hint="default"/>
        <w:lang w:val="ru-RU" w:eastAsia="en-US" w:bidi="ar-SA"/>
      </w:rPr>
    </w:lvl>
    <w:lvl w:ilvl="4" w:tplc="2C4254A0">
      <w:numFmt w:val="bullet"/>
      <w:lvlText w:val="•"/>
      <w:lvlJc w:val="left"/>
      <w:pPr>
        <w:ind w:left="961" w:hanging="348"/>
      </w:pPr>
      <w:rPr>
        <w:rFonts w:hint="default"/>
        <w:lang w:val="ru-RU" w:eastAsia="en-US" w:bidi="ar-SA"/>
      </w:rPr>
    </w:lvl>
    <w:lvl w:ilvl="5" w:tplc="CF88250A">
      <w:numFmt w:val="bullet"/>
      <w:lvlText w:val="•"/>
      <w:lvlJc w:val="left"/>
      <w:pPr>
        <w:ind w:left="1176" w:hanging="348"/>
      </w:pPr>
      <w:rPr>
        <w:rFonts w:hint="default"/>
        <w:lang w:val="ru-RU" w:eastAsia="en-US" w:bidi="ar-SA"/>
      </w:rPr>
    </w:lvl>
    <w:lvl w:ilvl="6" w:tplc="416889CC">
      <w:numFmt w:val="bullet"/>
      <w:lvlText w:val="•"/>
      <w:lvlJc w:val="left"/>
      <w:pPr>
        <w:ind w:left="1391" w:hanging="348"/>
      </w:pPr>
      <w:rPr>
        <w:rFonts w:hint="default"/>
        <w:lang w:val="ru-RU" w:eastAsia="en-US" w:bidi="ar-SA"/>
      </w:rPr>
    </w:lvl>
    <w:lvl w:ilvl="7" w:tplc="E9388664">
      <w:numFmt w:val="bullet"/>
      <w:lvlText w:val="•"/>
      <w:lvlJc w:val="left"/>
      <w:pPr>
        <w:ind w:left="1607" w:hanging="348"/>
      </w:pPr>
      <w:rPr>
        <w:rFonts w:hint="default"/>
        <w:lang w:val="ru-RU" w:eastAsia="en-US" w:bidi="ar-SA"/>
      </w:rPr>
    </w:lvl>
    <w:lvl w:ilvl="8" w:tplc="0E14774E">
      <w:numFmt w:val="bullet"/>
      <w:lvlText w:val="•"/>
      <w:lvlJc w:val="left"/>
      <w:pPr>
        <w:ind w:left="1822" w:hanging="348"/>
      </w:pPr>
      <w:rPr>
        <w:rFonts w:hint="default"/>
        <w:lang w:val="ru-RU" w:eastAsia="en-US" w:bidi="ar-SA"/>
      </w:rPr>
    </w:lvl>
  </w:abstractNum>
  <w:abstractNum w:abstractNumId="11" w15:restartNumberingAfterBreak="0">
    <w:nsid w:val="3E7F49DE"/>
    <w:multiLevelType w:val="multilevel"/>
    <w:tmpl w:val="FFFFFFFF"/>
    <w:lvl w:ilvl="0">
      <w:start w:val="1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068292B"/>
    <w:multiLevelType w:val="hybridMultilevel"/>
    <w:tmpl w:val="E8A00698"/>
    <w:lvl w:ilvl="0" w:tplc="039007AE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0675F2"/>
    <w:multiLevelType w:val="hybridMultilevel"/>
    <w:tmpl w:val="0F0802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A684C9F"/>
    <w:multiLevelType w:val="multilevel"/>
    <w:tmpl w:val="FFFFFFFF"/>
    <w:lvl w:ilvl="0">
      <w:start w:val="1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4AF97EA0"/>
    <w:multiLevelType w:val="hybridMultilevel"/>
    <w:tmpl w:val="0696F322"/>
    <w:lvl w:ilvl="0" w:tplc="0318F95C">
      <w:numFmt w:val="bullet"/>
      <w:lvlText w:val="•"/>
      <w:lvlJc w:val="left"/>
      <w:pPr>
        <w:ind w:left="114" w:hanging="295"/>
      </w:pPr>
      <w:rPr>
        <w:rFonts w:ascii="Arial" w:eastAsia="Arial" w:hAnsi="Arial" w:cs="Arial" w:hint="default"/>
        <w:b w:val="0"/>
        <w:bCs w:val="0"/>
        <w:i w:val="0"/>
        <w:iCs w:val="0"/>
        <w:w w:val="92"/>
        <w:sz w:val="19"/>
        <w:szCs w:val="19"/>
        <w:lang w:val="ru-RU" w:eastAsia="en-US" w:bidi="ar-SA"/>
      </w:rPr>
    </w:lvl>
    <w:lvl w:ilvl="1" w:tplc="C2C80012">
      <w:numFmt w:val="bullet"/>
      <w:lvlText w:val="•"/>
      <w:lvlJc w:val="left"/>
      <w:pPr>
        <w:ind w:left="376" w:hanging="295"/>
      </w:pPr>
      <w:rPr>
        <w:rFonts w:hint="default"/>
        <w:lang w:val="ru-RU" w:eastAsia="en-US" w:bidi="ar-SA"/>
      </w:rPr>
    </w:lvl>
    <w:lvl w:ilvl="2" w:tplc="EA7401AE">
      <w:numFmt w:val="bullet"/>
      <w:lvlText w:val="•"/>
      <w:lvlJc w:val="left"/>
      <w:pPr>
        <w:ind w:left="632" w:hanging="295"/>
      </w:pPr>
      <w:rPr>
        <w:rFonts w:hint="default"/>
        <w:lang w:val="ru-RU" w:eastAsia="en-US" w:bidi="ar-SA"/>
      </w:rPr>
    </w:lvl>
    <w:lvl w:ilvl="3" w:tplc="F17EF534">
      <w:numFmt w:val="bullet"/>
      <w:lvlText w:val="•"/>
      <w:lvlJc w:val="left"/>
      <w:pPr>
        <w:ind w:left="889" w:hanging="295"/>
      </w:pPr>
      <w:rPr>
        <w:rFonts w:hint="default"/>
        <w:lang w:val="ru-RU" w:eastAsia="en-US" w:bidi="ar-SA"/>
      </w:rPr>
    </w:lvl>
    <w:lvl w:ilvl="4" w:tplc="791EF084">
      <w:numFmt w:val="bullet"/>
      <w:lvlText w:val="•"/>
      <w:lvlJc w:val="left"/>
      <w:pPr>
        <w:ind w:left="1145" w:hanging="295"/>
      </w:pPr>
      <w:rPr>
        <w:rFonts w:hint="default"/>
        <w:lang w:val="ru-RU" w:eastAsia="en-US" w:bidi="ar-SA"/>
      </w:rPr>
    </w:lvl>
    <w:lvl w:ilvl="5" w:tplc="A4FA959A">
      <w:numFmt w:val="bullet"/>
      <w:lvlText w:val="•"/>
      <w:lvlJc w:val="left"/>
      <w:pPr>
        <w:ind w:left="1402" w:hanging="295"/>
      </w:pPr>
      <w:rPr>
        <w:rFonts w:hint="default"/>
        <w:lang w:val="ru-RU" w:eastAsia="en-US" w:bidi="ar-SA"/>
      </w:rPr>
    </w:lvl>
    <w:lvl w:ilvl="6" w:tplc="C99E2F3E">
      <w:numFmt w:val="bullet"/>
      <w:lvlText w:val="•"/>
      <w:lvlJc w:val="left"/>
      <w:pPr>
        <w:ind w:left="1658" w:hanging="295"/>
      </w:pPr>
      <w:rPr>
        <w:rFonts w:hint="default"/>
        <w:lang w:val="ru-RU" w:eastAsia="en-US" w:bidi="ar-SA"/>
      </w:rPr>
    </w:lvl>
    <w:lvl w:ilvl="7" w:tplc="DE46BCF2">
      <w:numFmt w:val="bullet"/>
      <w:lvlText w:val="•"/>
      <w:lvlJc w:val="left"/>
      <w:pPr>
        <w:ind w:left="1914" w:hanging="295"/>
      </w:pPr>
      <w:rPr>
        <w:rFonts w:hint="default"/>
        <w:lang w:val="ru-RU" w:eastAsia="en-US" w:bidi="ar-SA"/>
      </w:rPr>
    </w:lvl>
    <w:lvl w:ilvl="8" w:tplc="2ED2AE6C">
      <w:numFmt w:val="bullet"/>
      <w:lvlText w:val="•"/>
      <w:lvlJc w:val="left"/>
      <w:pPr>
        <w:ind w:left="2171" w:hanging="295"/>
      </w:pPr>
      <w:rPr>
        <w:rFonts w:hint="default"/>
        <w:lang w:val="ru-RU" w:eastAsia="en-US" w:bidi="ar-SA"/>
      </w:rPr>
    </w:lvl>
  </w:abstractNum>
  <w:abstractNum w:abstractNumId="16" w15:restartNumberingAfterBreak="0">
    <w:nsid w:val="4BC80EDF"/>
    <w:multiLevelType w:val="multilevel"/>
    <w:tmpl w:val="FFFFFFFF"/>
    <w:lvl w:ilvl="0">
      <w:start w:val="1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56316B02"/>
    <w:multiLevelType w:val="hybridMultilevel"/>
    <w:tmpl w:val="D2C0AA92"/>
    <w:lvl w:ilvl="0" w:tplc="35BA7CE8">
      <w:numFmt w:val="bullet"/>
      <w:lvlText w:val="•"/>
      <w:lvlJc w:val="left"/>
      <w:pPr>
        <w:ind w:left="114" w:hanging="300"/>
      </w:pPr>
      <w:rPr>
        <w:rFonts w:ascii="Arial" w:eastAsia="Arial" w:hAnsi="Arial" w:cs="Arial" w:hint="default"/>
        <w:b w:val="0"/>
        <w:bCs w:val="0"/>
        <w:i w:val="0"/>
        <w:iCs w:val="0"/>
        <w:w w:val="93"/>
        <w:sz w:val="19"/>
        <w:szCs w:val="19"/>
        <w:lang w:val="ru-RU" w:eastAsia="en-US" w:bidi="ar-SA"/>
      </w:rPr>
    </w:lvl>
    <w:lvl w:ilvl="1" w:tplc="5B52D650">
      <w:numFmt w:val="bullet"/>
      <w:lvlText w:val="•"/>
      <w:lvlJc w:val="left"/>
      <w:pPr>
        <w:ind w:left="376" w:hanging="300"/>
      </w:pPr>
      <w:rPr>
        <w:rFonts w:hint="default"/>
        <w:lang w:val="ru-RU" w:eastAsia="en-US" w:bidi="ar-SA"/>
      </w:rPr>
    </w:lvl>
    <w:lvl w:ilvl="2" w:tplc="332474FC">
      <w:numFmt w:val="bullet"/>
      <w:lvlText w:val="•"/>
      <w:lvlJc w:val="left"/>
      <w:pPr>
        <w:ind w:left="632" w:hanging="300"/>
      </w:pPr>
      <w:rPr>
        <w:rFonts w:hint="default"/>
        <w:lang w:val="ru-RU" w:eastAsia="en-US" w:bidi="ar-SA"/>
      </w:rPr>
    </w:lvl>
    <w:lvl w:ilvl="3" w:tplc="84D8D2C0">
      <w:numFmt w:val="bullet"/>
      <w:lvlText w:val="•"/>
      <w:lvlJc w:val="left"/>
      <w:pPr>
        <w:ind w:left="889" w:hanging="300"/>
      </w:pPr>
      <w:rPr>
        <w:rFonts w:hint="default"/>
        <w:lang w:val="ru-RU" w:eastAsia="en-US" w:bidi="ar-SA"/>
      </w:rPr>
    </w:lvl>
    <w:lvl w:ilvl="4" w:tplc="B10472FA">
      <w:numFmt w:val="bullet"/>
      <w:lvlText w:val="•"/>
      <w:lvlJc w:val="left"/>
      <w:pPr>
        <w:ind w:left="1145" w:hanging="300"/>
      </w:pPr>
      <w:rPr>
        <w:rFonts w:hint="default"/>
        <w:lang w:val="ru-RU" w:eastAsia="en-US" w:bidi="ar-SA"/>
      </w:rPr>
    </w:lvl>
    <w:lvl w:ilvl="5" w:tplc="68B2E922">
      <w:numFmt w:val="bullet"/>
      <w:lvlText w:val="•"/>
      <w:lvlJc w:val="left"/>
      <w:pPr>
        <w:ind w:left="1402" w:hanging="300"/>
      </w:pPr>
      <w:rPr>
        <w:rFonts w:hint="default"/>
        <w:lang w:val="ru-RU" w:eastAsia="en-US" w:bidi="ar-SA"/>
      </w:rPr>
    </w:lvl>
    <w:lvl w:ilvl="6" w:tplc="80C0A718">
      <w:numFmt w:val="bullet"/>
      <w:lvlText w:val="•"/>
      <w:lvlJc w:val="left"/>
      <w:pPr>
        <w:ind w:left="1658" w:hanging="300"/>
      </w:pPr>
      <w:rPr>
        <w:rFonts w:hint="default"/>
        <w:lang w:val="ru-RU" w:eastAsia="en-US" w:bidi="ar-SA"/>
      </w:rPr>
    </w:lvl>
    <w:lvl w:ilvl="7" w:tplc="ACBC57DE">
      <w:numFmt w:val="bullet"/>
      <w:lvlText w:val="•"/>
      <w:lvlJc w:val="left"/>
      <w:pPr>
        <w:ind w:left="1914" w:hanging="300"/>
      </w:pPr>
      <w:rPr>
        <w:rFonts w:hint="default"/>
        <w:lang w:val="ru-RU" w:eastAsia="en-US" w:bidi="ar-SA"/>
      </w:rPr>
    </w:lvl>
    <w:lvl w:ilvl="8" w:tplc="4AFAD336">
      <w:numFmt w:val="bullet"/>
      <w:lvlText w:val="•"/>
      <w:lvlJc w:val="left"/>
      <w:pPr>
        <w:ind w:left="2171" w:hanging="300"/>
      </w:pPr>
      <w:rPr>
        <w:rFonts w:hint="default"/>
        <w:lang w:val="ru-RU" w:eastAsia="en-US" w:bidi="ar-SA"/>
      </w:rPr>
    </w:lvl>
  </w:abstractNum>
  <w:abstractNum w:abstractNumId="18" w15:restartNumberingAfterBreak="0">
    <w:nsid w:val="59ED14F2"/>
    <w:multiLevelType w:val="multilevel"/>
    <w:tmpl w:val="FFFFFFFF"/>
    <w:lvl w:ilvl="0">
      <w:start w:val="1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59EF7652"/>
    <w:multiLevelType w:val="multilevel"/>
    <w:tmpl w:val="FFFFFFFF"/>
    <w:lvl w:ilvl="0">
      <w:start w:val="1"/>
      <w:numFmt w:val="bullet"/>
      <w:lvlText w:val="•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654E3284"/>
    <w:multiLevelType w:val="multilevel"/>
    <w:tmpl w:val="FFFFFFFF"/>
    <w:lvl w:ilvl="0">
      <w:start w:val="1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67016647"/>
    <w:multiLevelType w:val="hybridMultilevel"/>
    <w:tmpl w:val="18908C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D082885"/>
    <w:multiLevelType w:val="multilevel"/>
    <w:tmpl w:val="FFFFFFFF"/>
    <w:lvl w:ilvl="0">
      <w:start w:val="2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9"/>
  </w:num>
  <w:num w:numId="2">
    <w:abstractNumId w:val="0"/>
  </w:num>
  <w:num w:numId="3">
    <w:abstractNumId w:val="18"/>
  </w:num>
  <w:num w:numId="4">
    <w:abstractNumId w:val="14"/>
  </w:num>
  <w:num w:numId="5">
    <w:abstractNumId w:val="6"/>
  </w:num>
  <w:num w:numId="6">
    <w:abstractNumId w:val="22"/>
  </w:num>
  <w:num w:numId="7">
    <w:abstractNumId w:val="11"/>
  </w:num>
  <w:num w:numId="8">
    <w:abstractNumId w:val="3"/>
  </w:num>
  <w:num w:numId="9">
    <w:abstractNumId w:val="20"/>
  </w:num>
  <w:num w:numId="10">
    <w:abstractNumId w:val="8"/>
  </w:num>
  <w:num w:numId="11">
    <w:abstractNumId w:val="2"/>
  </w:num>
  <w:num w:numId="12">
    <w:abstractNumId w:val="16"/>
  </w:num>
  <w:num w:numId="13">
    <w:abstractNumId w:val="9"/>
  </w:num>
  <w:num w:numId="14">
    <w:abstractNumId w:val="5"/>
  </w:num>
  <w:num w:numId="15">
    <w:abstractNumId w:val="1"/>
  </w:num>
  <w:num w:numId="16">
    <w:abstractNumId w:val="4"/>
  </w:num>
  <w:num w:numId="17">
    <w:abstractNumId w:val="13"/>
  </w:num>
  <w:num w:numId="18">
    <w:abstractNumId w:val="21"/>
  </w:num>
  <w:num w:numId="19">
    <w:abstractNumId w:val="12"/>
  </w:num>
  <w:num w:numId="20">
    <w:abstractNumId w:val="15"/>
  </w:num>
  <w:num w:numId="21">
    <w:abstractNumId w:val="10"/>
  </w:num>
  <w:num w:numId="22">
    <w:abstractNumId w:val="7"/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defaultTabStop w:val="708"/>
  <w:doNotHyphenateCaps/>
  <w:drawingGridHorizontalSpacing w:val="181"/>
  <w:drawingGridVerticalSpacing w:val="181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7C1096"/>
    <w:rsid w:val="00041BB4"/>
    <w:rsid w:val="00041E62"/>
    <w:rsid w:val="00051B69"/>
    <w:rsid w:val="000A7F6A"/>
    <w:rsid w:val="000B2B30"/>
    <w:rsid w:val="000B3080"/>
    <w:rsid w:val="000C3213"/>
    <w:rsid w:val="000E01D8"/>
    <w:rsid w:val="000E3872"/>
    <w:rsid w:val="000E50D3"/>
    <w:rsid w:val="001058AA"/>
    <w:rsid w:val="00157F0D"/>
    <w:rsid w:val="0017031B"/>
    <w:rsid w:val="001706DE"/>
    <w:rsid w:val="00194D20"/>
    <w:rsid w:val="001C0547"/>
    <w:rsid w:val="001C502C"/>
    <w:rsid w:val="001F2BB8"/>
    <w:rsid w:val="002316C4"/>
    <w:rsid w:val="002B198B"/>
    <w:rsid w:val="002C2065"/>
    <w:rsid w:val="002D2996"/>
    <w:rsid w:val="00351087"/>
    <w:rsid w:val="003700AC"/>
    <w:rsid w:val="00375647"/>
    <w:rsid w:val="003800CF"/>
    <w:rsid w:val="003A7FD2"/>
    <w:rsid w:val="003B716D"/>
    <w:rsid w:val="003D229C"/>
    <w:rsid w:val="004200A5"/>
    <w:rsid w:val="0044519D"/>
    <w:rsid w:val="004604BD"/>
    <w:rsid w:val="00462A4C"/>
    <w:rsid w:val="004748EC"/>
    <w:rsid w:val="004A7333"/>
    <w:rsid w:val="004C0A46"/>
    <w:rsid w:val="004F69C8"/>
    <w:rsid w:val="00506493"/>
    <w:rsid w:val="00511683"/>
    <w:rsid w:val="00513AA7"/>
    <w:rsid w:val="005536F0"/>
    <w:rsid w:val="00560DA3"/>
    <w:rsid w:val="005879C5"/>
    <w:rsid w:val="005B73D3"/>
    <w:rsid w:val="005B7BA6"/>
    <w:rsid w:val="005C5707"/>
    <w:rsid w:val="005E54FF"/>
    <w:rsid w:val="005F49A1"/>
    <w:rsid w:val="00616254"/>
    <w:rsid w:val="006177DF"/>
    <w:rsid w:val="006229E9"/>
    <w:rsid w:val="00667D39"/>
    <w:rsid w:val="00673AAA"/>
    <w:rsid w:val="006A242E"/>
    <w:rsid w:val="006E6F5D"/>
    <w:rsid w:val="00717687"/>
    <w:rsid w:val="00726178"/>
    <w:rsid w:val="0075766D"/>
    <w:rsid w:val="00760735"/>
    <w:rsid w:val="00763A42"/>
    <w:rsid w:val="00777EDE"/>
    <w:rsid w:val="0079138B"/>
    <w:rsid w:val="00795601"/>
    <w:rsid w:val="007C1096"/>
    <w:rsid w:val="007C1A8E"/>
    <w:rsid w:val="007E6119"/>
    <w:rsid w:val="0083503F"/>
    <w:rsid w:val="00841DAC"/>
    <w:rsid w:val="0084347C"/>
    <w:rsid w:val="00876623"/>
    <w:rsid w:val="00885163"/>
    <w:rsid w:val="008B2559"/>
    <w:rsid w:val="009006DB"/>
    <w:rsid w:val="009215BA"/>
    <w:rsid w:val="0092487E"/>
    <w:rsid w:val="0093587F"/>
    <w:rsid w:val="00991E13"/>
    <w:rsid w:val="009A325F"/>
    <w:rsid w:val="009A66FD"/>
    <w:rsid w:val="009D07F0"/>
    <w:rsid w:val="009E0C6C"/>
    <w:rsid w:val="00A430AB"/>
    <w:rsid w:val="00A5549F"/>
    <w:rsid w:val="00B423ED"/>
    <w:rsid w:val="00B55152"/>
    <w:rsid w:val="00B5640F"/>
    <w:rsid w:val="00B64E35"/>
    <w:rsid w:val="00B82BF9"/>
    <w:rsid w:val="00BA169C"/>
    <w:rsid w:val="00BB37FE"/>
    <w:rsid w:val="00BB5CDC"/>
    <w:rsid w:val="00BD638D"/>
    <w:rsid w:val="00BE2877"/>
    <w:rsid w:val="00C04873"/>
    <w:rsid w:val="00C31B64"/>
    <w:rsid w:val="00C506EA"/>
    <w:rsid w:val="00C73AE8"/>
    <w:rsid w:val="00C812B7"/>
    <w:rsid w:val="00CA658E"/>
    <w:rsid w:val="00CC7F88"/>
    <w:rsid w:val="00D43779"/>
    <w:rsid w:val="00D50F27"/>
    <w:rsid w:val="00D517F2"/>
    <w:rsid w:val="00DA38DA"/>
    <w:rsid w:val="00DA7A70"/>
    <w:rsid w:val="00DB278B"/>
    <w:rsid w:val="00DB389D"/>
    <w:rsid w:val="00DB584B"/>
    <w:rsid w:val="00DC013B"/>
    <w:rsid w:val="00DD67D2"/>
    <w:rsid w:val="00E15D23"/>
    <w:rsid w:val="00E22B2C"/>
    <w:rsid w:val="00E417E5"/>
    <w:rsid w:val="00E85AE5"/>
    <w:rsid w:val="00EC1841"/>
    <w:rsid w:val="00F20E9B"/>
    <w:rsid w:val="00F2150E"/>
    <w:rsid w:val="00F27D8D"/>
    <w:rsid w:val="00F6103E"/>
    <w:rsid w:val="00F71962"/>
    <w:rsid w:val="00F73916"/>
    <w:rsid w:val="00FB0631"/>
    <w:rsid w:val="00FC7F5F"/>
    <w:rsid w:val="00FE1059"/>
    <w:rsid w:val="00FF2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4C984D4"/>
  <w15:docId w15:val="{FC3A663A-D4C6-4DB4-B621-0F93F7717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Microsoft Sans Serif" w:eastAsia="Microsoft Sans Serif" w:hAnsi="Microsoft Sans Serif" w:cs="Microsoft Sans Serif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7C1096"/>
    <w:pPr>
      <w:widowControl w:val="0"/>
    </w:pPr>
    <w:rPr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7C1096"/>
    <w:rPr>
      <w:color w:val="auto"/>
      <w:u w:val="single"/>
    </w:rPr>
  </w:style>
  <w:style w:type="character" w:customStyle="1" w:styleId="Exact">
    <w:name w:val="Подпись к картинке Exact"/>
    <w:basedOn w:val="a0"/>
    <w:link w:val="a4"/>
    <w:uiPriority w:val="99"/>
    <w:locked/>
    <w:rsid w:val="007C1096"/>
    <w:rPr>
      <w:rFonts w:ascii="Tahoma" w:hAnsi="Tahoma" w:cs="Tahoma"/>
      <w:b/>
      <w:bCs/>
      <w:sz w:val="16"/>
      <w:szCs w:val="16"/>
      <w:u w:val="none"/>
    </w:rPr>
  </w:style>
  <w:style w:type="character" w:customStyle="1" w:styleId="Candara">
    <w:name w:val="Подпись к картинке + Candara"/>
    <w:aliases w:val="8,5 pt,Не полужирный Exact"/>
    <w:basedOn w:val="Exact"/>
    <w:uiPriority w:val="99"/>
    <w:rsid w:val="007C1096"/>
    <w:rPr>
      <w:rFonts w:ascii="Candara" w:hAnsi="Candara" w:cs="Candara"/>
      <w:b/>
      <w:bCs/>
      <w:color w:val="000000"/>
      <w:spacing w:val="0"/>
      <w:w w:val="100"/>
      <w:position w:val="0"/>
      <w:sz w:val="17"/>
      <w:szCs w:val="17"/>
      <w:u w:val="none"/>
      <w:lang w:val="ru-RU" w:eastAsia="ru-RU"/>
    </w:rPr>
  </w:style>
  <w:style w:type="character" w:customStyle="1" w:styleId="3Exact">
    <w:name w:val="Основной текст (3) Exact"/>
    <w:basedOn w:val="a0"/>
    <w:link w:val="3"/>
    <w:uiPriority w:val="99"/>
    <w:locked/>
    <w:rsid w:val="007C1096"/>
    <w:rPr>
      <w:rFonts w:ascii="Tahoma" w:hAnsi="Tahoma" w:cs="Tahoma"/>
      <w:b/>
      <w:bCs/>
      <w:sz w:val="16"/>
      <w:szCs w:val="16"/>
      <w:u w:val="none"/>
    </w:rPr>
  </w:style>
  <w:style w:type="character" w:customStyle="1" w:styleId="1">
    <w:name w:val="Заголовок №1_"/>
    <w:basedOn w:val="a0"/>
    <w:link w:val="10"/>
    <w:uiPriority w:val="99"/>
    <w:locked/>
    <w:rsid w:val="007C1096"/>
    <w:rPr>
      <w:rFonts w:ascii="Tahoma" w:hAnsi="Tahoma" w:cs="Tahoma"/>
      <w:b/>
      <w:bCs/>
      <w:sz w:val="19"/>
      <w:szCs w:val="19"/>
      <w:u w:val="none"/>
    </w:rPr>
  </w:style>
  <w:style w:type="character" w:customStyle="1" w:styleId="2">
    <w:name w:val="Основной текст (2)_"/>
    <w:basedOn w:val="a0"/>
    <w:link w:val="21"/>
    <w:uiPriority w:val="99"/>
    <w:locked/>
    <w:rsid w:val="007C1096"/>
    <w:rPr>
      <w:rFonts w:ascii="Tahoma" w:hAnsi="Tahoma" w:cs="Tahoma"/>
      <w:sz w:val="19"/>
      <w:szCs w:val="19"/>
      <w:u w:val="none"/>
    </w:rPr>
  </w:style>
  <w:style w:type="character" w:customStyle="1" w:styleId="20">
    <w:name w:val="Основной текст (2) + Полужирный"/>
    <w:basedOn w:val="2"/>
    <w:uiPriority w:val="99"/>
    <w:rsid w:val="007C1096"/>
    <w:rPr>
      <w:rFonts w:ascii="Tahoma" w:hAnsi="Tahoma" w:cs="Tahoma"/>
      <w:b/>
      <w:bCs/>
      <w:color w:val="000000"/>
      <w:spacing w:val="0"/>
      <w:w w:val="100"/>
      <w:position w:val="0"/>
      <w:sz w:val="19"/>
      <w:szCs w:val="19"/>
      <w:u w:val="none"/>
      <w:lang w:val="ru-RU" w:eastAsia="ru-RU"/>
    </w:rPr>
  </w:style>
  <w:style w:type="character" w:customStyle="1" w:styleId="22">
    <w:name w:val="Основной текст (2)"/>
    <w:basedOn w:val="2"/>
    <w:uiPriority w:val="99"/>
    <w:rsid w:val="007C1096"/>
    <w:rPr>
      <w:rFonts w:ascii="Tahoma" w:hAnsi="Tahoma" w:cs="Tahoma"/>
      <w:color w:val="000000"/>
      <w:spacing w:val="0"/>
      <w:w w:val="100"/>
      <w:position w:val="0"/>
      <w:sz w:val="19"/>
      <w:szCs w:val="19"/>
      <w:u w:val="single"/>
      <w:lang w:val="ru-RU" w:eastAsia="ru-RU"/>
    </w:rPr>
  </w:style>
  <w:style w:type="character" w:customStyle="1" w:styleId="4">
    <w:name w:val="Основной текст (4)_"/>
    <w:basedOn w:val="a0"/>
    <w:link w:val="40"/>
    <w:uiPriority w:val="99"/>
    <w:locked/>
    <w:rsid w:val="007C1096"/>
    <w:rPr>
      <w:rFonts w:ascii="Tahoma" w:hAnsi="Tahoma" w:cs="Tahoma"/>
      <w:b/>
      <w:bCs/>
      <w:sz w:val="19"/>
      <w:szCs w:val="19"/>
      <w:u w:val="none"/>
    </w:rPr>
  </w:style>
  <w:style w:type="character" w:customStyle="1" w:styleId="41">
    <w:name w:val="Основной текст (4) + Не полужирный"/>
    <w:basedOn w:val="4"/>
    <w:uiPriority w:val="99"/>
    <w:rsid w:val="007C1096"/>
    <w:rPr>
      <w:rFonts w:ascii="Tahoma" w:hAnsi="Tahoma" w:cs="Tahoma"/>
      <w:b/>
      <w:bCs/>
      <w:color w:val="000000"/>
      <w:spacing w:val="0"/>
      <w:w w:val="100"/>
      <w:position w:val="0"/>
      <w:sz w:val="19"/>
      <w:szCs w:val="19"/>
      <w:u w:val="none"/>
      <w:lang w:val="ru-RU" w:eastAsia="ru-RU"/>
    </w:rPr>
  </w:style>
  <w:style w:type="character" w:customStyle="1" w:styleId="29pt">
    <w:name w:val="Основной текст (2) + 9 pt"/>
    <w:aliases w:val="Малые прописные"/>
    <w:basedOn w:val="2"/>
    <w:uiPriority w:val="99"/>
    <w:rsid w:val="007C1096"/>
    <w:rPr>
      <w:rFonts w:ascii="Tahoma" w:hAnsi="Tahoma" w:cs="Tahoma"/>
      <w:smallCaps/>
      <w:color w:val="000000"/>
      <w:spacing w:val="0"/>
      <w:w w:val="100"/>
      <w:position w:val="0"/>
      <w:sz w:val="18"/>
      <w:szCs w:val="18"/>
      <w:u w:val="single"/>
      <w:lang w:val="ru-RU" w:eastAsia="ru-RU"/>
    </w:rPr>
  </w:style>
  <w:style w:type="character" w:customStyle="1" w:styleId="220">
    <w:name w:val="Основной текст (2)2"/>
    <w:basedOn w:val="2"/>
    <w:uiPriority w:val="99"/>
    <w:rsid w:val="007C1096"/>
    <w:rPr>
      <w:rFonts w:ascii="Tahoma" w:hAnsi="Tahoma" w:cs="Tahoma"/>
      <w:color w:val="000000"/>
      <w:spacing w:val="0"/>
      <w:w w:val="100"/>
      <w:position w:val="0"/>
      <w:sz w:val="19"/>
      <w:szCs w:val="19"/>
      <w:u w:val="none"/>
      <w:lang w:val="ru-RU" w:eastAsia="ru-RU"/>
    </w:rPr>
  </w:style>
  <w:style w:type="character" w:customStyle="1" w:styleId="29pt1">
    <w:name w:val="Основной текст (2) + 9 pt1"/>
    <w:basedOn w:val="2"/>
    <w:uiPriority w:val="99"/>
    <w:rsid w:val="007C1096"/>
    <w:rPr>
      <w:rFonts w:ascii="Tahoma" w:hAnsi="Tahoma" w:cs="Tahoma"/>
      <w:color w:val="000000"/>
      <w:spacing w:val="0"/>
      <w:w w:val="100"/>
      <w:position w:val="0"/>
      <w:sz w:val="18"/>
      <w:szCs w:val="18"/>
      <w:u w:val="none"/>
      <w:lang w:val="ru-RU" w:eastAsia="ru-RU"/>
    </w:rPr>
  </w:style>
  <w:style w:type="character" w:customStyle="1" w:styleId="2MicrosoftSansSerif">
    <w:name w:val="Основной текст (2) + Microsoft Sans Serif"/>
    <w:aliases w:val="Курсив"/>
    <w:basedOn w:val="2"/>
    <w:uiPriority w:val="99"/>
    <w:rsid w:val="007C1096"/>
    <w:rPr>
      <w:rFonts w:ascii="Microsoft Sans Serif" w:hAnsi="Microsoft Sans Serif" w:cs="Microsoft Sans Serif"/>
      <w:i/>
      <w:iCs/>
      <w:color w:val="000000"/>
      <w:spacing w:val="0"/>
      <w:w w:val="100"/>
      <w:position w:val="0"/>
      <w:sz w:val="19"/>
      <w:szCs w:val="19"/>
      <w:u w:val="none"/>
      <w:lang w:val="ru-RU" w:eastAsia="ru-RU"/>
    </w:rPr>
  </w:style>
  <w:style w:type="character" w:customStyle="1" w:styleId="23">
    <w:name w:val="Подпись к таблице (2)_"/>
    <w:basedOn w:val="a0"/>
    <w:link w:val="24"/>
    <w:uiPriority w:val="99"/>
    <w:locked/>
    <w:rsid w:val="007C1096"/>
    <w:rPr>
      <w:rFonts w:ascii="Tahoma" w:hAnsi="Tahoma" w:cs="Tahoma"/>
      <w:sz w:val="19"/>
      <w:szCs w:val="19"/>
      <w:u w:val="none"/>
    </w:rPr>
  </w:style>
  <w:style w:type="character" w:customStyle="1" w:styleId="25">
    <w:name w:val="Подпись к таблице (2) + Полужирный"/>
    <w:basedOn w:val="23"/>
    <w:uiPriority w:val="99"/>
    <w:rsid w:val="007C1096"/>
    <w:rPr>
      <w:rFonts w:ascii="Tahoma" w:hAnsi="Tahoma" w:cs="Tahoma"/>
      <w:b/>
      <w:bCs/>
      <w:color w:val="000000"/>
      <w:spacing w:val="0"/>
      <w:w w:val="100"/>
      <w:position w:val="0"/>
      <w:sz w:val="19"/>
      <w:szCs w:val="19"/>
      <w:u w:val="none"/>
      <w:lang w:val="ru-RU" w:eastAsia="ru-RU"/>
    </w:rPr>
  </w:style>
  <w:style w:type="paragraph" w:customStyle="1" w:styleId="a4">
    <w:name w:val="Подпись к картинке"/>
    <w:basedOn w:val="a"/>
    <w:link w:val="Exact"/>
    <w:uiPriority w:val="99"/>
    <w:rsid w:val="007C1096"/>
    <w:pPr>
      <w:shd w:val="clear" w:color="auto" w:fill="FFFFFF"/>
      <w:spacing w:after="60" w:line="240" w:lineRule="atLeast"/>
    </w:pPr>
    <w:rPr>
      <w:rFonts w:ascii="Tahoma" w:hAnsi="Tahoma" w:cs="Tahoma"/>
      <w:b/>
      <w:bCs/>
      <w:sz w:val="16"/>
      <w:szCs w:val="16"/>
    </w:rPr>
  </w:style>
  <w:style w:type="paragraph" w:customStyle="1" w:styleId="3">
    <w:name w:val="Основной текст (3)"/>
    <w:basedOn w:val="a"/>
    <w:link w:val="3Exact"/>
    <w:uiPriority w:val="99"/>
    <w:rsid w:val="007C1096"/>
    <w:pPr>
      <w:shd w:val="clear" w:color="auto" w:fill="FFFFFF"/>
      <w:spacing w:after="60" w:line="240" w:lineRule="atLeast"/>
      <w:jc w:val="both"/>
    </w:pPr>
    <w:rPr>
      <w:rFonts w:ascii="Tahoma" w:hAnsi="Tahoma" w:cs="Tahoma"/>
      <w:b/>
      <w:bCs/>
      <w:sz w:val="16"/>
      <w:szCs w:val="16"/>
    </w:rPr>
  </w:style>
  <w:style w:type="paragraph" w:customStyle="1" w:styleId="10">
    <w:name w:val="Заголовок №1"/>
    <w:basedOn w:val="a"/>
    <w:link w:val="1"/>
    <w:uiPriority w:val="99"/>
    <w:rsid w:val="007C1096"/>
    <w:pPr>
      <w:shd w:val="clear" w:color="auto" w:fill="FFFFFF"/>
      <w:spacing w:after="240" w:line="240" w:lineRule="atLeast"/>
      <w:jc w:val="center"/>
      <w:outlineLvl w:val="0"/>
    </w:pPr>
    <w:rPr>
      <w:rFonts w:ascii="Tahoma" w:hAnsi="Tahoma" w:cs="Tahoma"/>
      <w:b/>
      <w:bCs/>
      <w:sz w:val="19"/>
      <w:szCs w:val="19"/>
    </w:rPr>
  </w:style>
  <w:style w:type="paragraph" w:customStyle="1" w:styleId="21">
    <w:name w:val="Основной текст (2)1"/>
    <w:basedOn w:val="a"/>
    <w:link w:val="2"/>
    <w:uiPriority w:val="99"/>
    <w:rsid w:val="007C1096"/>
    <w:pPr>
      <w:shd w:val="clear" w:color="auto" w:fill="FFFFFF"/>
      <w:spacing w:before="240" w:after="240" w:line="240" w:lineRule="atLeast"/>
      <w:ind w:hanging="360"/>
      <w:jc w:val="both"/>
    </w:pPr>
    <w:rPr>
      <w:rFonts w:ascii="Tahoma" w:hAnsi="Tahoma" w:cs="Tahoma"/>
      <w:sz w:val="19"/>
      <w:szCs w:val="19"/>
    </w:rPr>
  </w:style>
  <w:style w:type="paragraph" w:customStyle="1" w:styleId="40">
    <w:name w:val="Основной текст (4)"/>
    <w:basedOn w:val="a"/>
    <w:link w:val="4"/>
    <w:uiPriority w:val="99"/>
    <w:rsid w:val="007C1096"/>
    <w:pPr>
      <w:shd w:val="clear" w:color="auto" w:fill="FFFFFF"/>
      <w:spacing w:before="240" w:after="240" w:line="240" w:lineRule="atLeast"/>
      <w:jc w:val="both"/>
    </w:pPr>
    <w:rPr>
      <w:rFonts w:ascii="Tahoma" w:hAnsi="Tahoma" w:cs="Tahoma"/>
      <w:b/>
      <w:bCs/>
      <w:sz w:val="19"/>
      <w:szCs w:val="19"/>
    </w:rPr>
  </w:style>
  <w:style w:type="paragraph" w:customStyle="1" w:styleId="24">
    <w:name w:val="Подпись к таблице (2)"/>
    <w:basedOn w:val="a"/>
    <w:link w:val="23"/>
    <w:uiPriority w:val="99"/>
    <w:rsid w:val="007C1096"/>
    <w:pPr>
      <w:shd w:val="clear" w:color="auto" w:fill="FFFFFF"/>
      <w:spacing w:line="240" w:lineRule="atLeast"/>
    </w:pPr>
    <w:rPr>
      <w:rFonts w:ascii="Tahoma" w:hAnsi="Tahoma" w:cs="Tahoma"/>
      <w:sz w:val="19"/>
      <w:szCs w:val="19"/>
    </w:rPr>
  </w:style>
  <w:style w:type="character" w:customStyle="1" w:styleId="30">
    <w:name w:val="Основной текст (3)_"/>
    <w:basedOn w:val="a0"/>
    <w:uiPriority w:val="99"/>
    <w:locked/>
    <w:rsid w:val="00667D39"/>
    <w:rPr>
      <w:rFonts w:ascii="Arial" w:hAnsi="Arial" w:cs="Arial"/>
      <w:b/>
      <w:bCs/>
      <w:sz w:val="17"/>
      <w:szCs w:val="17"/>
      <w:u w:val="none"/>
    </w:rPr>
  </w:style>
  <w:style w:type="character" w:customStyle="1" w:styleId="a5">
    <w:name w:val="Подпись к таблице + Полужирный"/>
    <w:basedOn w:val="a0"/>
    <w:uiPriority w:val="99"/>
    <w:rsid w:val="00667D39"/>
    <w:rPr>
      <w:rFonts w:ascii="Arial" w:hAnsi="Arial" w:cs="Arial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 w:eastAsia="ru-RU"/>
    </w:rPr>
  </w:style>
  <w:style w:type="character" w:customStyle="1" w:styleId="a6">
    <w:name w:val="Гипертекстовая ссылка"/>
    <w:uiPriority w:val="99"/>
    <w:rsid w:val="001706DE"/>
    <w:rPr>
      <w:color w:val="106BBE"/>
    </w:rPr>
  </w:style>
  <w:style w:type="paragraph" w:styleId="a7">
    <w:name w:val="Balloon Text"/>
    <w:basedOn w:val="a"/>
    <w:link w:val="a8"/>
    <w:uiPriority w:val="99"/>
    <w:semiHidden/>
    <w:unhideWhenUsed/>
    <w:rsid w:val="00777EDE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777EDE"/>
    <w:rPr>
      <w:rFonts w:ascii="Segoe UI" w:hAnsi="Segoe UI" w:cs="Segoe UI"/>
      <w:color w:val="000000"/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7E6119"/>
    <w:pPr>
      <w:autoSpaceDE w:val="0"/>
      <w:autoSpaceDN w:val="0"/>
    </w:pPr>
    <w:rPr>
      <w:rFonts w:ascii="Arial" w:eastAsia="Arial" w:hAnsi="Arial" w:cs="Arial"/>
      <w:color w:val="auto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9787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document/redirect/10164072/100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ivo.garant.ru/document/redirect/12124624/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3D84B3-80EE-407F-8051-A15F38E9F1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2156</TotalTime>
  <Pages>11</Pages>
  <Words>2626</Words>
  <Characters>14971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elgraf11</dc:creator>
  <cp:keywords/>
  <dc:description/>
  <cp:lastModifiedBy>cop1</cp:lastModifiedBy>
  <cp:revision>57</cp:revision>
  <cp:lastPrinted>2022-03-10T10:21:00Z</cp:lastPrinted>
  <dcterms:created xsi:type="dcterms:W3CDTF">2019-03-04T06:09:00Z</dcterms:created>
  <dcterms:modified xsi:type="dcterms:W3CDTF">2022-04-22T05:15:00Z</dcterms:modified>
</cp:coreProperties>
</file>