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2070C" w14:textId="547DC09F" w:rsidR="00F41A53" w:rsidRPr="00F41A53" w:rsidRDefault="00F41A53" w:rsidP="00F41A53">
      <w:pPr>
        <w:jc w:val="center"/>
        <w:rPr>
          <w:rFonts w:ascii="Times New Roman" w:hAnsi="Times New Roman" w:cs="Times New Roman"/>
          <w:b/>
          <w:bCs/>
          <w:lang w:val="ru-RU"/>
        </w:rPr>
      </w:pPr>
      <w:r w:rsidRPr="00F41A53">
        <w:rPr>
          <w:rFonts w:ascii="Times New Roman" w:hAnsi="Times New Roman" w:cs="Times New Roman"/>
          <w:b/>
          <w:bCs/>
          <w:lang w:val="ru-RU"/>
        </w:rPr>
        <w:t>4. КАЧЕСТВО ОБСЛУЖИВАНИЯ</w:t>
      </w:r>
    </w:p>
    <w:p w14:paraId="4A5CDE68" w14:textId="0305C3DC" w:rsid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4.1. Количество обращений, поступивших в сетевую организацию (всего), обращений, содержащих жалобу и (или) обращений, содержащих заявку на оказание услуг, поступивших в сетевую организацию, а также количество обращений, по которым были заключены договоры об осуществлении технологического присоединения и (или) договоры об оказании услуг по передаче электрической энергии, а также по которым были урегулированы жалобы в отчетном периоде, а также динамика по отношению к году, предшествующему отчетному.</w:t>
      </w:r>
    </w:p>
    <w:tbl>
      <w:tblPr>
        <w:tblW w:w="13793" w:type="dxa"/>
        <w:tblLayout w:type="fixed"/>
        <w:tblLook w:val="04A0" w:firstRow="1" w:lastRow="0" w:firstColumn="1" w:lastColumn="0" w:noHBand="0" w:noVBand="1"/>
      </w:tblPr>
      <w:tblGrid>
        <w:gridCol w:w="416"/>
        <w:gridCol w:w="1139"/>
        <w:gridCol w:w="709"/>
        <w:gridCol w:w="850"/>
        <w:gridCol w:w="959"/>
        <w:gridCol w:w="824"/>
        <w:gridCol w:w="768"/>
        <w:gridCol w:w="844"/>
        <w:gridCol w:w="662"/>
        <w:gridCol w:w="904"/>
        <w:gridCol w:w="839"/>
        <w:gridCol w:w="687"/>
        <w:gridCol w:w="742"/>
        <w:gridCol w:w="960"/>
        <w:gridCol w:w="708"/>
        <w:gridCol w:w="918"/>
        <w:gridCol w:w="864"/>
      </w:tblGrid>
      <w:tr w:rsidR="00F32A87" w:rsidRPr="002E09DB" w14:paraId="1153EF33" w14:textId="77777777" w:rsidTr="00F32A87">
        <w:trPr>
          <w:trHeight w:val="300"/>
        </w:trPr>
        <w:tc>
          <w:tcPr>
            <w:tcW w:w="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D8DFA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N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0822D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Категории обращений потребителей</w:t>
            </w:r>
          </w:p>
        </w:tc>
        <w:tc>
          <w:tcPr>
            <w:tcW w:w="12238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2E7BE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Формы обслуживания</w:t>
            </w:r>
          </w:p>
        </w:tc>
      </w:tr>
      <w:tr w:rsidR="00F32A87" w:rsidRPr="00F32A87" w14:paraId="16D617E4" w14:textId="77777777" w:rsidTr="00F32A87">
        <w:trPr>
          <w:trHeight w:val="645"/>
        </w:trPr>
        <w:tc>
          <w:tcPr>
            <w:tcW w:w="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C420B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E7F44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25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53F0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Очная форма</w:t>
            </w:r>
          </w:p>
        </w:tc>
        <w:tc>
          <w:tcPr>
            <w:tcW w:w="24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FEC10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Заочная форма с использованием телефонной связи</w:t>
            </w:r>
          </w:p>
        </w:tc>
        <w:tc>
          <w:tcPr>
            <w:tcW w:w="24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404E8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Электронная форма с использованием сети Интернет</w:t>
            </w:r>
          </w:p>
        </w:tc>
        <w:tc>
          <w:tcPr>
            <w:tcW w:w="23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1B69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Письменная форма с использованием почтовой связи</w:t>
            </w:r>
          </w:p>
        </w:tc>
        <w:tc>
          <w:tcPr>
            <w:tcW w:w="24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56F2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Прочее</w:t>
            </w:r>
          </w:p>
        </w:tc>
      </w:tr>
      <w:tr w:rsidR="002E09DB" w:rsidRPr="00F32A87" w14:paraId="35C5B8C7" w14:textId="77777777" w:rsidTr="00F32A87">
        <w:trPr>
          <w:trHeight w:val="300"/>
        </w:trPr>
        <w:tc>
          <w:tcPr>
            <w:tcW w:w="4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F4ECF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11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5F31E5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09D7B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A6345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2021</w:t>
            </w:r>
          </w:p>
        </w:tc>
        <w:tc>
          <w:tcPr>
            <w:tcW w:w="9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1EC5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82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452C3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BED71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2021</w:t>
            </w:r>
          </w:p>
        </w:tc>
        <w:tc>
          <w:tcPr>
            <w:tcW w:w="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4E1FF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66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2C15D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4E1F1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2021</w:t>
            </w:r>
          </w:p>
        </w:tc>
        <w:tc>
          <w:tcPr>
            <w:tcW w:w="8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0C5EB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6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9B9C9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3AA4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2021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7E93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FBB0A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43C9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2021</w:t>
            </w:r>
          </w:p>
        </w:tc>
        <w:tc>
          <w:tcPr>
            <w:tcW w:w="8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59C3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</w:tr>
      <w:tr w:rsidR="002E09DB" w:rsidRPr="00F32A87" w14:paraId="0D11A187" w14:textId="77777777" w:rsidTr="00F32A87">
        <w:trPr>
          <w:trHeight w:val="1245"/>
        </w:trPr>
        <w:tc>
          <w:tcPr>
            <w:tcW w:w="4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E6DE0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A246F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48C1D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033E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9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469C2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82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9F178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11791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E2705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66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B93E1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4E6E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8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AB5F6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6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35F07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1866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D1439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DB882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C18F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8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75982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2E09DB" w:rsidRPr="00F32A87" w14:paraId="300CCD0C" w14:textId="77777777" w:rsidTr="00F32A87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6E6E9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9579B0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6A1EE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FF56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E5814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9E328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0435F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95FF1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6728E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9A390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8ACA7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84FF2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3C8A0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87FDE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23FB6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F932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C192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</w:t>
            </w:r>
          </w:p>
        </w:tc>
      </w:tr>
      <w:tr w:rsidR="002E09DB" w:rsidRPr="00F32A87" w14:paraId="0D433AAE" w14:textId="77777777" w:rsidTr="00F32A87">
        <w:trPr>
          <w:trHeight w:val="102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2318D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7C6431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Всего обращений потребителей, в том числе: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1C8A4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8475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F1EE3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5790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4D33D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-32%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CB646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2384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D68E7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4656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24520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95,30%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6BDED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502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50A11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787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40EF0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56,77%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1EF38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147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7151E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606FF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65,31%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B487D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CCEC0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885C2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48742EE4" w14:textId="77777777" w:rsidTr="00F32A87">
        <w:trPr>
          <w:trHeight w:val="102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ECCC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729E2D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оказание услуг по передаче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2ADA7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1295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0B26C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785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DC42B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-39%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841D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01D8E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9DD1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2D14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B2A30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478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24F30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128,71%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8CF35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60449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345BF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8663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36769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06F8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4753CE4C" w14:textId="77777777" w:rsidTr="00F32A87">
        <w:trPr>
          <w:trHeight w:val="102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37C34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4B94EB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осуществление технологического присоединения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9CED9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52804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483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0F40B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23%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33678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1884B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A7F09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C5ACB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29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FDCD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4827A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431,03%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27168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8FEF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7AC24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-60,00%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B97C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7B58E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0F8AF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3B51EE7C" w14:textId="77777777" w:rsidTr="00F32A87">
        <w:trPr>
          <w:trHeight w:val="102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1E10E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7B38D9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коммерческий учет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0A8E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9BCDF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427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38DA0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1187A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8DD93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D34B7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0282C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5FB36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726F9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2F4FA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1010D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63BB8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1E5B0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96D08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CA41F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2B46ABC9" w14:textId="77777777" w:rsidTr="00F32A87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6DCA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BB785D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обслуживания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055A2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5F95B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FFF69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A38F3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23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9153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6F5F8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-100,00%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AFBC3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D385F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6E00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DF03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466A3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669FB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93AF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28049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46415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3E68DEC7" w14:textId="77777777" w:rsidTr="00F32A87">
        <w:trPr>
          <w:trHeight w:val="102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9026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1F0995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техническое обслуживание электросетевых объектов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BF67E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0F8E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59B1C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5DC7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6708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78D67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7AB9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0F2B3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F9583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B8EB4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7B5D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78449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ECFB6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75530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FEAE1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6FE870B0" w14:textId="77777777" w:rsidTr="00F32A87">
        <w:trPr>
          <w:trHeight w:val="229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3743E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48C98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прочее (согласование земляных работ топографических съемок, бездоговорное потребление, рсторжжение договоров)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28C5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6387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CEDFB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4085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A325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-36%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1A4E4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2361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39103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4656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301C4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97,20%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95A6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264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F266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FFE06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-41,29%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FC93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142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E75D5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F4722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69,72%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CC07B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04D7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B7EC1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7AD7EE3F" w14:textId="77777777" w:rsidTr="00F32A87">
        <w:trPr>
          <w:trHeight w:val="30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37FD5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FE8736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Жалобы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95FA9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BB096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64CE7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-30%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51BCD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C574F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2610A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59FBD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1E1AE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BD11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-100,00%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901A1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44F46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61521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97E09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8F508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111ED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7788565E" w14:textId="77777777" w:rsidTr="00F32A87">
        <w:trPr>
          <w:trHeight w:val="99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DBDB2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42397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оказание услуг по передаче электрической энергии, в том числе: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86345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91E6D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075C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43B2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1EF0E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0DD48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9EC80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6CD35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F3A04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93D6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948DC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10C9F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20D00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DACCA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EA108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1F404BE9" w14:textId="77777777" w:rsidTr="00F32A87">
        <w:trPr>
          <w:trHeight w:val="102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6639C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10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C26048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услуг по передаче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F4625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6DF96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04BA2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675C8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5EE3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A0131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0916C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BC67D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E8E49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58EB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15FA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1004C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32D9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8CCA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DFF17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0D7F0124" w14:textId="77777777" w:rsidTr="00F32A87">
        <w:trPr>
          <w:trHeight w:val="76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CFB1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98C35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4817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1821D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D60DB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-30%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D9078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03F03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240E3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42BE8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3493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6D4BA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FB283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43BAC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6024A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9F5E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0B685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EF87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524201FB" w14:textId="77777777" w:rsidTr="00F32A87">
        <w:trPr>
          <w:trHeight w:val="102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5B8AF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EFCC46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осуществление технологического присоединения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C746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8A0DC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40336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116F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DBCBA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20235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F9063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6F5F1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A0C92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51D36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8086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D67C0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601B7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0B5E2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28E76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09809AB9" w14:textId="77777777" w:rsidTr="00F32A87">
        <w:trPr>
          <w:trHeight w:val="102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52D06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12C210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коммерческий учет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AB98D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1305F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D96FE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A61B0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68956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38FF9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B215E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FF14C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CD430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04AF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99ACA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80FC9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675E8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A194C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D5007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4470E24C" w14:textId="77777777" w:rsidTr="00F32A87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BC607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CE2E24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обслуживания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D04A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3851E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AA356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066C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037B3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99E8A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7F576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49440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C3245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571EF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4BA40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E0604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DB804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D50BD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3528F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399E66CA" w14:textId="77777777" w:rsidTr="00F32A87">
        <w:trPr>
          <w:trHeight w:val="127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A6464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E36611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техническое обслуживание объектов электросетевого хозяйства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CF643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440A6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50511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3850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53DED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98FB3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ADC8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1AF59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4BA34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C4A2D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A7818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21AC3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91B2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F3077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728D2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674E77F9" w14:textId="77777777" w:rsidTr="00F32A87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DA27C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3DED2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Подрезка деревьев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F7F19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CC6E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67BF4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229A9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1F78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22AB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BCC60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05F2C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090C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-100,00%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E976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0423D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DFB08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83A7C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C7248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D1163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383F63C0" w14:textId="77777777" w:rsidTr="00F32A87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5D818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3F9586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Заявка на оказание услуг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58225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29B28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929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B2BFD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77141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4AA6F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F4788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C06CE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1E5A4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7AC5A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FCE89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74A62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17EFB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53A0B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4840AD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E6044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3F81E2B3" w14:textId="77777777" w:rsidTr="00F32A87">
        <w:trPr>
          <w:trHeight w:val="127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E2808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18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6AD68C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по технологическому присоединению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5A89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1090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938A7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32B61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7F90A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DE294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20F8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7AE1F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3ADF5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9647E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5106B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7C65B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57DEC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A26F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85FE8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2CE1412A" w14:textId="77777777" w:rsidTr="00F32A87">
        <w:trPr>
          <w:trHeight w:val="153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2B13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B549B2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 заключение договора на оказание услуг по передаче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90CD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CEE33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EF443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-100%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7E0C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16BEA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9D0BD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DB5A7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2B807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ED511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4DC29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EFAC4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56F7D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6F97C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E738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41D6F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544D52E4" w14:textId="77777777" w:rsidTr="00F32A87">
        <w:trPr>
          <w:trHeight w:val="1275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8DA3E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D59EDF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организация коммерческого учета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3CB59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0E4C6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715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94CA6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77%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25AED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B1CE7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49987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6A2D9F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651AC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C050D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9B26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CF32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B8F6B0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C7768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DB6D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BF25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  <w:tr w:rsidR="002E09DB" w:rsidRPr="00F32A87" w14:paraId="00A86FBC" w14:textId="77777777" w:rsidTr="00F32A87">
        <w:trPr>
          <w:trHeight w:val="510"/>
        </w:trPr>
        <w:tc>
          <w:tcPr>
            <w:tcW w:w="4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71D9C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BBB4A6" w14:textId="77777777" w:rsidR="002E09DB" w:rsidRPr="002E09DB" w:rsidRDefault="002E09DB" w:rsidP="002E09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Переоформление документов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0E47F5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EB3B07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214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4437C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1CF55C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D8E0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3DB66B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8C22F3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25BCB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C481E2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B77BB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0FECE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0C05F1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4CD7F9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65B1A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E1C0A6" w14:textId="77777777" w:rsidR="002E09DB" w:rsidRPr="002E09DB" w:rsidRDefault="002E09DB" w:rsidP="002E0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2E0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0,00%</w:t>
            </w:r>
          </w:p>
        </w:tc>
      </w:tr>
    </w:tbl>
    <w:p w14:paraId="3CB4E9CE" w14:textId="0EE259CE" w:rsidR="00F41A53" w:rsidRPr="00F41A53" w:rsidRDefault="0015290B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90261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90261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90261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90261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br/>
      </w:r>
      <w:r w:rsidR="00F41A53"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4.2. Информация о деятельности офисов обслуживания потребителей.</w:t>
      </w:r>
    </w:p>
    <w:tbl>
      <w:tblPr>
        <w:tblW w:w="138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"/>
        <w:gridCol w:w="1255"/>
        <w:gridCol w:w="1302"/>
        <w:gridCol w:w="1553"/>
        <w:gridCol w:w="1444"/>
        <w:gridCol w:w="849"/>
        <w:gridCol w:w="1601"/>
        <w:gridCol w:w="1537"/>
        <w:gridCol w:w="1347"/>
        <w:gridCol w:w="1383"/>
        <w:gridCol w:w="1255"/>
      </w:tblGrid>
      <w:tr w:rsidR="00BE405A" w:rsidRPr="009471E6" w14:paraId="4FBF695E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7A5D87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N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62C7C8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Офис обслуживания потребителей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96FEED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Тип офиса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BE979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Адрес местонахождения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C9B532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Номер телефона, адрес электронной почты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393459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Режим работы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9A3DD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Предоставляемые услуги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42E5D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Количество потребителей, обратившихся очно в отчетном периоде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077BA9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время на обслуживание потребителя, мин.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3D7AF5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время ожидания потребителя в очереди, мин.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A2F5E0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Количество сторонних организаций на территории офиса обслуживания (при наличии указать названия организаций)</w:t>
            </w:r>
          </w:p>
        </w:tc>
      </w:tr>
      <w:tr w:rsidR="00BE405A" w:rsidRPr="00BB6E4E" w14:paraId="69D421AC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3A1090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9A6737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76690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A8B07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86035E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3C13F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D63335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77619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E8399E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F75916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21700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</w:t>
            </w:r>
          </w:p>
        </w:tc>
      </w:tr>
      <w:tr w:rsidR="00BE405A" w:rsidRPr="00BB6E4E" w14:paraId="2239960B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1CAEDC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6CEC91" w14:textId="1D40659D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АО «ОЭС»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BC2475" w14:textId="529A3294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Центр обслуживания потребителей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CF75AA" w14:textId="1B4C8CA5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ул. </w:t>
            </w:r>
            <w:r w:rsidR="00EF560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Куйбышева,40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E200CF" w14:textId="1D493A1F" w:rsidR="00BB6E4E" w:rsidRPr="00BB6E4E" w:rsidRDefault="00EF5609" w:rsidP="00EF5609">
            <w:pPr>
              <w:rPr>
                <w:lang w:val="ru-RU" w:eastAsia="ru-RU"/>
              </w:rPr>
            </w:pPr>
            <w:r w:rsidRPr="00EF5609">
              <w:rPr>
                <w:rFonts w:ascii="Times New Roman" w:hAnsi="Times New Roman" w:cs="Times New Roman"/>
                <w:sz w:val="20"/>
                <w:szCs w:val="20"/>
              </w:rPr>
              <w:t>8-800-755-17-57</w:t>
            </w:r>
            <w:r w:rsidRPr="00EF5609">
              <w:rPr>
                <w:rFonts w:ascii="Times New Roman" w:hAnsi="Times New Roman" w:cs="Times New Roman"/>
                <w:sz w:val="20"/>
                <w:szCs w:val="20"/>
              </w:rPr>
              <w:br/>
              <w:t>8-937-863-64-31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EF5609">
              <w:rPr>
                <w:rFonts w:ascii="Times New Roman" w:hAnsi="Times New Roman" w:cs="Times New Roman"/>
                <w:sz w:val="20"/>
                <w:szCs w:val="20"/>
              </w:rPr>
              <w:t>8-34767-7-07-81</w:t>
            </w:r>
            <w:r w:rsidRPr="00EF5609">
              <w:rPr>
                <w:rFonts w:ascii="Times New Roman" w:hAnsi="Times New Roman" w:cs="Times New Roman"/>
                <w:sz w:val="20"/>
                <w:szCs w:val="20"/>
              </w:rPr>
              <w:br/>
              <w:t>cop@oktelsrb.ru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45B706" w14:textId="085E538B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 8:30 до 17:30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8B595D" w14:textId="3651580F" w:rsidR="00F41A53" w:rsidRPr="00BE405A" w:rsidRDefault="00BE405A" w:rsidP="00BE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- 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Прием очного обращения потребител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ей: заявки/заявления, жалобы, уведомления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Прием показаний приборов учета электрической энергии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 юр. лицам.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 выдача документов потребителям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  <w:t>-</w:t>
            </w:r>
            <w:r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Прием платежей за оказание услуг (в центрах обслуживания потребителей)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F02C1E" w14:textId="0B5CA819" w:rsidR="00F41A53" w:rsidRPr="00EF5609" w:rsidRDefault="00EF5609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12433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D91A84" w14:textId="591DDFEE" w:rsidR="00F41A53" w:rsidRPr="00BB6E4E" w:rsidRDefault="00B85C94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DB2CD3" w14:textId="1955A4E5" w:rsidR="00F41A53" w:rsidRPr="00BB6E4E" w:rsidRDefault="00B85C94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  <w:bookmarkStart w:id="0" w:name="_GoBack"/>
            <w:bookmarkEnd w:id="0"/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53503B" w14:textId="77A93DA4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нет</w:t>
            </w:r>
          </w:p>
        </w:tc>
      </w:tr>
    </w:tbl>
    <w:p w14:paraId="6576751E" w14:textId="66C39A0A" w:rsidR="00F41A53" w:rsidRP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</w:t>
      </w:r>
      <w:r w:rsidR="0015290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15290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90261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90261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4.3. Информация о заочном обслуживании потребителей посредством телефонной связи.</w:t>
      </w:r>
    </w:p>
    <w:tbl>
      <w:tblPr>
        <w:tblW w:w="139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6"/>
        <w:gridCol w:w="8737"/>
        <w:gridCol w:w="1735"/>
        <w:gridCol w:w="2481"/>
      </w:tblGrid>
      <w:tr w:rsidR="00F41A53" w:rsidRPr="00F41A53" w14:paraId="4B0E9432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77E534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N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A0C58B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C7548B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Единица измерения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031378" w14:textId="0D80F879" w:rsidR="00F41A53" w:rsidRPr="00F41A53" w:rsidRDefault="00BE405A" w:rsidP="00BE4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Показатель</w:t>
            </w:r>
          </w:p>
        </w:tc>
      </w:tr>
      <w:tr w:rsidR="00F41A53" w:rsidRPr="00F41A53" w14:paraId="59D2CDF9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582573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A16ABF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Перечень номеров телефонов, выделенных для обслуживания потребителей:</w:t>
            </w:r>
          </w:p>
          <w:p w14:paraId="6C88DD2D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 телефона по вопросам энергоснабжения:</w:t>
            </w:r>
          </w:p>
          <w:p w14:paraId="599A059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Номера телефонов центров обработки телефонных вызовов: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D5C156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 телефона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5AEF1D" w14:textId="1CD61F2D" w:rsidR="00BE405A" w:rsidRPr="00290584" w:rsidRDefault="00EF5609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800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755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57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br/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937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863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64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31</w:t>
            </w:r>
          </w:p>
          <w:p w14:paraId="1766B24C" w14:textId="361265ED" w:rsidR="00F41A53" w:rsidRPr="00290584" w:rsidRDefault="00BE405A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 w:rsidR="00EF5609"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34767</w:t>
            </w:r>
            <w:r w:rsidR="00EF5609">
              <w:rPr>
                <w:rFonts w:ascii="Times New Roman" w:eastAsia="Times New Roman" w:hAnsi="Times New Roman" w:cs="Times New Roman"/>
                <w:lang w:val="ru-RU" w:eastAsia="ru-RU"/>
              </w:rPr>
              <w:t>-7-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0</w:t>
            </w:r>
            <w:r w:rsidR="00EF5609">
              <w:rPr>
                <w:rFonts w:ascii="Times New Roman" w:eastAsia="Times New Roman" w:hAnsi="Times New Roman" w:cs="Times New Roman"/>
                <w:lang w:val="ru-RU" w:eastAsia="ru-RU"/>
              </w:rPr>
              <w:t>7-81</w:t>
            </w:r>
          </w:p>
        </w:tc>
      </w:tr>
      <w:tr w:rsidR="00F41A53" w:rsidRPr="00F41A53" w14:paraId="42EDD248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34A46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948A58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 по выделенным номерам телефонов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8C13E8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E47F20" w14:textId="1A24EC54" w:rsidR="00F41A53" w:rsidRPr="002E09DB" w:rsidRDefault="002E09DB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467</w:t>
            </w:r>
            <w:r w:rsidR="004F42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F41A53" w:rsidRPr="00F41A53" w14:paraId="042DDAA9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A8DE1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2.1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5DBCB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потребителей, на которые ответил оператор сетевой организации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1DFC45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63AE98" w14:textId="1126F650" w:rsidR="00F41A53" w:rsidRPr="002E09DB" w:rsidRDefault="002E09DB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467</w:t>
            </w:r>
            <w:r w:rsidR="004F42D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F41A53" w:rsidRPr="00F41A53" w14:paraId="6260074A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2A25E9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2.2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FD5567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потребителей, обработанных автоматически системой интерактивного голосового меню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C230B3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D32C88" w14:textId="2664162E" w:rsidR="00F41A53" w:rsidRPr="00290584" w:rsidRDefault="00290584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0</w:t>
            </w:r>
          </w:p>
        </w:tc>
      </w:tr>
      <w:tr w:rsidR="00F41A53" w:rsidRPr="00F41A53" w14:paraId="252C1A35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049054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21B650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время ожидания ответа потребителем при телефонном вызове на выделенные номера телефонов за текущий период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5C0610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мин.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6155FA" w14:textId="0457F674" w:rsidR="00F41A53" w:rsidRPr="00290584" w:rsidRDefault="00290584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2</w:t>
            </w:r>
          </w:p>
        </w:tc>
      </w:tr>
      <w:tr w:rsidR="00F41A53" w:rsidRPr="00F41A53" w14:paraId="60943CBE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F63A8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30D7C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время обработки телефонного вызова от потребителя на выделенные номера телефонов за текущий период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D32C6F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мин.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5C862E" w14:textId="3D9669CD" w:rsidR="00F41A53" w:rsidRPr="00290584" w:rsidRDefault="00290584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2</w:t>
            </w:r>
          </w:p>
        </w:tc>
      </w:tr>
    </w:tbl>
    <w:p w14:paraId="2938FA57" w14:textId="4E27EDEC" w:rsidR="00F41A53" w:rsidRPr="00F41A53" w:rsidRDefault="00F41A53" w:rsidP="00A5696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4.4. Категория обращений, в которой зарегистрировано наибольшее число обращений всего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: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  <w:t xml:space="preserve">-передача показаний электроэнергии </w:t>
      </w:r>
      <w:r w:rsidR="00F32A87" w:rsidRPr="00F32A87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1263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;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-</w:t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содержащих жалобу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на</w:t>
      </w:r>
      <w:r w:rsidR="006B017E" w:rsidRPr="006B017E">
        <w:rPr>
          <w:rFonts w:ascii="Times New Roman" w:eastAsia="Times New Roman" w:hAnsi="Times New Roman" w:cs="Times New Roman"/>
          <w:color w:val="22272F"/>
          <w:sz w:val="28"/>
          <w:szCs w:val="28"/>
          <w:lang w:val="ru-RU" w:eastAsia="ru-RU"/>
        </w:rPr>
        <w:t xml:space="preserve"> </w:t>
      </w:r>
      <w:r w:rsidR="006B017E" w:rsidRPr="006B017E">
        <w:rPr>
          <w:rFonts w:ascii="Times New Roman" w:eastAsia="Times New Roman" w:hAnsi="Times New Roman" w:cs="Times New Roman"/>
          <w:color w:val="000000"/>
          <w:lang w:val="ru-RU" w:eastAsia="ru-RU"/>
        </w:rPr>
        <w:t>качество электрической энергии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</w:t>
      </w:r>
      <w:r w:rsidR="002E09DB" w:rsidRPr="002E09D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22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;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содержащих заявку на оказание услуг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по </w:t>
      </w:r>
      <w:r w:rsidR="00C65326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осуществлени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ю</w:t>
      </w:r>
      <w:r w:rsidR="00C65326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технологического присоединения </w:t>
      </w:r>
      <w:r w:rsidR="009D226F" w:rsidRPr="009D226F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633</w:t>
      </w:r>
      <w:r w:rsidR="00C65326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поступивших в отчетном периоде, в соответствии с </w:t>
      </w:r>
      <w:hyperlink r:id="rId7" w:anchor="/document/71111004/entry/17401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пунктом 4.1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Информации о качестве обслуживания потребителей услуг.</w:t>
      </w:r>
    </w:p>
    <w:p w14:paraId="09E8A0FE" w14:textId="069307EC" w:rsidR="00F41A53" w:rsidRPr="00F41A53" w:rsidRDefault="00F41A53" w:rsidP="00E6326A">
      <w:pPr>
        <w:tabs>
          <w:tab w:val="left" w:pos="2724"/>
        </w:tabs>
        <w:suppressAutoHyphens/>
        <w:spacing w:before="120"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4.5. Описание дополнительных услуг, оказываемых потребителю, помимо услуг, указанных в </w:t>
      </w:r>
      <w:hyperlink r:id="rId8" w:anchor="/document/70684002/entry/1000" w:history="1">
        <w:r w:rsidRPr="00E6326A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Единых стандартах</w:t>
        </w:r>
      </w:hyperlink>
      <w:r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качества обслуживания сетевыми организациями потребителей сетевых организаций</w:t>
      </w:r>
      <w:r w:rsidR="009D1F1E"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:</w:t>
      </w:r>
      <w:r w:rsidR="009D1F1E"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bookmarkStart w:id="1" w:name="_Hlk99460184"/>
      <w:r w:rsidR="0044400D">
        <w:rPr>
          <w:rFonts w:ascii="Times New Roman" w:hAnsi="Times New Roman" w:cs="Times New Roman"/>
          <w:lang w:val="ru-RU"/>
        </w:rPr>
        <w:t xml:space="preserve">- </w:t>
      </w:r>
      <w:r w:rsidR="004F42D2">
        <w:rPr>
          <w:rFonts w:ascii="Times New Roman" w:hAnsi="Times New Roman" w:cs="Times New Roman"/>
          <w:lang w:val="ru-RU"/>
        </w:rPr>
        <w:t>восстановление целостности пломб, крышек на электросчетчике;</w:t>
      </w:r>
      <w:r w:rsidR="004F42D2">
        <w:rPr>
          <w:rFonts w:ascii="Times New Roman" w:hAnsi="Times New Roman" w:cs="Times New Roman"/>
          <w:lang w:val="ru-RU"/>
        </w:rPr>
        <w:br/>
        <w:t>- выполнение работ по введению полного или частичного ограничения режима потребления электроэнергии абонентов.</w:t>
      </w:r>
      <w:r w:rsidR="004F42D2">
        <w:rPr>
          <w:rFonts w:ascii="Times New Roman" w:hAnsi="Times New Roman" w:cs="Times New Roman"/>
          <w:lang w:val="ru-RU"/>
        </w:rPr>
        <w:br/>
        <w:t>- определение трассы кабеля;</w:t>
      </w:r>
      <w:r w:rsidR="004F42D2">
        <w:rPr>
          <w:rFonts w:ascii="Times New Roman" w:hAnsi="Times New Roman" w:cs="Times New Roman"/>
          <w:lang w:val="ru-RU"/>
        </w:rPr>
        <w:br/>
        <w:t>- выполнение работ по восстановлению и переоформлению документов по технологическому присоединению;</w:t>
      </w:r>
      <w:r w:rsidR="004F42D2">
        <w:rPr>
          <w:rFonts w:ascii="Times New Roman" w:hAnsi="Times New Roman" w:cs="Times New Roman"/>
          <w:lang w:val="ru-RU"/>
        </w:rPr>
        <w:br/>
        <w:t>- проектно-сметные работы</w:t>
      </w:r>
      <w:r w:rsidR="004F42D2">
        <w:rPr>
          <w:rFonts w:ascii="Times New Roman" w:hAnsi="Times New Roman" w:cs="Times New Roman"/>
          <w:lang w:val="ru-RU"/>
        </w:rPr>
        <w:br/>
      </w:r>
      <w:bookmarkEnd w:id="1"/>
    </w:p>
    <w:p w14:paraId="57BA31F1" w14:textId="481C06E3" w:rsidR="00F41A53" w:rsidRPr="00B85C94" w:rsidRDefault="00F41A53" w:rsidP="00B85C9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t>4.6. Мероприятия, направленные на работу с социально уязвимыми группами населения (пенсионеры, инвалиды, многодетные семьи, участники ВОВ и боевых действий на территориях других государств в соответствии с </w:t>
      </w:r>
      <w:hyperlink r:id="rId9" w:anchor="/document/10103548/entry/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Федеральным законом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от 12 января 1995 г. N 5-ФЗ "О ветеранах" (Собрание законодательства Российской Федерации, 2000, N 2, ст. 161; N 19, ст. 2023; 2001, N 1, ст. 2; N 33, ст. 3427; N 53, ст. 5030; 2002, N 30, ст. 3033; N 48, ст. 4743; N 52, ст. 5132; 2003, N 19, ст. 1750; 2004, N 19, ст. 1837; N 25, ст. 2480; N 27, ст. 2711; N 35, ст. 3607; N 52, ст. 5038; 2005, N 1, ст. 25; N 19, ст. 1748; N 52, ст. 5576; 2007, N 43, ст. 5084; 2008, N 9, ст. 817; N 29, ст. 3410; N 30, ст. 3609; N 40, ст. 4501; N 52, ст. 6224; 2009, N 18, ст. 2152; N 26, ст. 3133; N 29, ст. 3623; N 30, ст. 3739; N 51, ст. 6148; N 52, ст. 6403; 2010, N 19, ст. 2287; N 27, ст. 3433; N 30, ст. 3991; N 31, ст. 4206; N 50, ст. 6609; 2011, N 45, ст. 6337; N 47, ст. 6608; 2012, N 43, ст. 5782; 2013, N 14, ст. 1654; N 19, ст. 2331; N 27, ст. 3477; N 48, ст. 6165; 2014, N 23, ст. 2930; N 26, ст. 3406; N 52, ст. 7537; 2015, N 14, ст. 2008), матери-одиночки, участники ликвидации аварии на Чернобыльской АЭС и приравненные к ним категории граждан в соответствии с </w:t>
      </w:r>
      <w:hyperlink r:id="rId10" w:anchor="/document/185213/entry/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Законом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Российской Федерации от 15.05.1991 N 1244-1 "О социальной защите граждан, подвергшихся воздействию радиации вследствие катастрофы на Чернобыльской АЭС" (Ведомости Съезда народных депутатов РСФСР и Верховного Совета РСФСР, 1991, N 21, ст. 699; Ведомости Съезда народных депутатов Российской Федерации и Верховного Совета Российской Федерации, 1992, N 32, ст. 1861; Собрание законодательства Российской Федерации, 1995, N 48, ст. 4561; 1996, N 51, ст. 5680; 1997, N 47, ст. 5341; 1998, N 48, ст. 5850; 1999, N 16, ст. 1937; N 28, ст. 3460; 2000, N 33, ст. 3348; 2001, N 1, ст. 2; N 7, ст. 610; N 33, ст. 3413; 2002, N 30, ст. 3033; N 50, ст. 4929; N 53, ст. 5030; 2002, N 52, ст. 5132; 2003, N 43, ст. 4108; N 52, ст. 5038; 2004, N 18, ст. 1689; N 35, ст. 3607; 2006, N 6, ст. 637; N 30, ст. 3288; N 50, ст. 5285; 2007, N 46, ст. 5554; 2008, N 9, ст. 817; N 29, ст. 3410; N 30, ст. 3616; N 52, ст. 6224; N 52, ст. 6236; 2009, N 18, ст. 2152; N 30, ст. 3739; 2011, N 23, ст. 3270; N 29, ст. 4297; N 47, ст. 6608; N 49, ст. 7024; 2012, N 26, ст. 3446; N 53, ст. 7654; 2013, N 19, ст. 2331; N 27, ст. 3443; N 27, ст. 3446; N 27, ст. 3477; N 51, ст. 6693; 2014, N 26, ст. 3406; N 30, ст. 4217; N 40, ст. 5322; N 52, ст. 7539; 2015, N 14, ст. 2008).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  <w:t>- вход в цент обслуживания потребителей оснащен элементами доступности для мобильных групп населения (кнопкой вызова).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4.7. Темы и результаты опросов потребителей, проводимых сетевой организацией для выявления мнения потребителей о качестве обслуживания, в рамках исполнения </w:t>
      </w:r>
      <w:hyperlink r:id="rId11" w:anchor="/document/70684002/entry/100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Единых стандартов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качества обслуживания сетевыми организациями потребителей услуг сетевых организаций.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55722F" w:rsidRPr="0055722F">
        <w:rPr>
          <w:rFonts w:ascii="Times New Roman" w:hAnsi="Times New Roman" w:cs="Times New Roman"/>
          <w:lang w:val="ru-RU"/>
        </w:rPr>
        <w:t>Цели мониторинга - определить уровень удовлетворенности клиентов качеством услуг, оказанных АО «</w:t>
      </w:r>
      <w:r w:rsidR="0055722F">
        <w:rPr>
          <w:rFonts w:ascii="Times New Roman" w:hAnsi="Times New Roman" w:cs="Times New Roman"/>
          <w:lang w:val="ru-RU"/>
        </w:rPr>
        <w:t>ОЭС</w:t>
      </w:r>
      <w:r w:rsidR="0055722F" w:rsidRPr="0055722F">
        <w:rPr>
          <w:rFonts w:ascii="Times New Roman" w:hAnsi="Times New Roman" w:cs="Times New Roman"/>
          <w:lang w:val="ru-RU"/>
        </w:rPr>
        <w:t xml:space="preserve">» - выявить наиболее «слабые» направления деятельности, приоритетные направления для улучшения. Исследование удовлетворенности производилось посредством </w:t>
      </w:r>
      <w:r w:rsidR="00E72FD7">
        <w:rPr>
          <w:rFonts w:ascii="Times New Roman" w:hAnsi="Times New Roman" w:cs="Times New Roman"/>
          <w:lang w:val="ru-RU"/>
        </w:rPr>
        <w:t>о</w:t>
      </w:r>
      <w:r w:rsidR="00B47DFB">
        <w:rPr>
          <w:rFonts w:ascii="Times New Roman" w:hAnsi="Times New Roman" w:cs="Times New Roman"/>
          <w:lang w:val="ru-RU"/>
        </w:rPr>
        <w:t>ч</w:t>
      </w:r>
      <w:r w:rsidR="00E72FD7">
        <w:rPr>
          <w:rFonts w:ascii="Times New Roman" w:hAnsi="Times New Roman" w:cs="Times New Roman"/>
          <w:lang w:val="ru-RU"/>
        </w:rPr>
        <w:t xml:space="preserve">ного </w:t>
      </w:r>
      <w:r w:rsidR="0055722F" w:rsidRPr="0055722F">
        <w:rPr>
          <w:rFonts w:ascii="Times New Roman" w:hAnsi="Times New Roman" w:cs="Times New Roman"/>
          <w:lang w:val="ru-RU"/>
        </w:rPr>
        <w:t>опроса. За 20</w:t>
      </w:r>
      <w:r w:rsidR="0055722F">
        <w:rPr>
          <w:rFonts w:ascii="Times New Roman" w:hAnsi="Times New Roman" w:cs="Times New Roman"/>
          <w:lang w:val="ru-RU"/>
        </w:rPr>
        <w:t>2</w:t>
      </w:r>
      <w:r w:rsidR="00035C17">
        <w:rPr>
          <w:rFonts w:ascii="Times New Roman" w:hAnsi="Times New Roman" w:cs="Times New Roman"/>
          <w:lang w:val="ru-RU"/>
        </w:rPr>
        <w:t xml:space="preserve">1 </w:t>
      </w:r>
      <w:r w:rsidR="0055722F" w:rsidRPr="0055722F">
        <w:rPr>
          <w:rFonts w:ascii="Times New Roman" w:hAnsi="Times New Roman" w:cs="Times New Roman"/>
          <w:lang w:val="ru-RU"/>
        </w:rPr>
        <w:t xml:space="preserve">год собрано </w:t>
      </w:r>
      <w:r w:rsidR="00035C17">
        <w:rPr>
          <w:rFonts w:ascii="Times New Roman" w:hAnsi="Times New Roman" w:cs="Times New Roman"/>
          <w:lang w:val="ru-RU"/>
        </w:rPr>
        <w:t>60</w:t>
      </w:r>
      <w:r w:rsidR="00873CC9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 xml:space="preserve">анкет. </w:t>
      </w:r>
      <w:r w:rsidR="0055722F">
        <w:rPr>
          <w:rFonts w:ascii="Times New Roman" w:hAnsi="Times New Roman" w:cs="Times New Roman"/>
          <w:lang w:val="ru-RU"/>
        </w:rPr>
        <w:br/>
      </w:r>
      <w:r w:rsidR="00B47DFB">
        <w:rPr>
          <w:rFonts w:ascii="Times New Roman" w:hAnsi="Times New Roman" w:cs="Times New Roman"/>
          <w:lang w:val="ru-RU"/>
        </w:rPr>
        <w:t xml:space="preserve"> </w:t>
      </w:r>
      <w:r w:rsidR="00B47DFB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>По результатам анкетирования можно сделать вывод, что по итогам 20</w:t>
      </w:r>
      <w:r w:rsidR="00E72FD7">
        <w:rPr>
          <w:rFonts w:ascii="Times New Roman" w:hAnsi="Times New Roman" w:cs="Times New Roman"/>
          <w:lang w:val="ru-RU"/>
        </w:rPr>
        <w:t>2</w:t>
      </w:r>
      <w:r w:rsidR="00043CD1">
        <w:rPr>
          <w:rFonts w:ascii="Times New Roman" w:hAnsi="Times New Roman" w:cs="Times New Roman"/>
          <w:lang w:val="ru-RU"/>
        </w:rPr>
        <w:t>1</w:t>
      </w:r>
      <w:r w:rsidR="0055722F" w:rsidRPr="0055722F">
        <w:rPr>
          <w:rFonts w:ascii="Times New Roman" w:hAnsi="Times New Roman" w:cs="Times New Roman"/>
          <w:lang w:val="ru-RU"/>
        </w:rPr>
        <w:t xml:space="preserve">года клиенты удовлетворены </w:t>
      </w:r>
      <w:r w:rsidR="00043CD1">
        <w:rPr>
          <w:rFonts w:ascii="Times New Roman" w:hAnsi="Times New Roman" w:cs="Times New Roman"/>
          <w:lang w:val="ru-RU"/>
        </w:rPr>
        <w:t>предоставляемыми услугами</w:t>
      </w:r>
      <w:r w:rsidR="0055722F" w:rsidRPr="0055722F">
        <w:rPr>
          <w:rFonts w:ascii="Times New Roman" w:hAnsi="Times New Roman" w:cs="Times New Roman"/>
          <w:lang w:val="ru-RU"/>
        </w:rPr>
        <w:t xml:space="preserve"> </w:t>
      </w:r>
      <w:r w:rsidR="00043CD1">
        <w:rPr>
          <w:rFonts w:ascii="Times New Roman" w:hAnsi="Times New Roman" w:cs="Times New Roman"/>
          <w:lang w:val="ru-RU"/>
        </w:rPr>
        <w:t>сетевой компании АО «ОЭС»</w:t>
      </w:r>
      <w:r w:rsidR="0055722F" w:rsidRPr="0055722F">
        <w:rPr>
          <w:rFonts w:ascii="Times New Roman" w:hAnsi="Times New Roman" w:cs="Times New Roman"/>
          <w:lang w:val="ru-RU"/>
        </w:rPr>
        <w:t>.</w:t>
      </w:r>
      <w:r w:rsidR="00E72FD7">
        <w:rPr>
          <w:rFonts w:ascii="Times New Roman" w:hAnsi="Times New Roman" w:cs="Times New Roman"/>
          <w:lang w:val="ru-RU"/>
        </w:rPr>
        <w:br/>
        <w:t xml:space="preserve"> </w:t>
      </w:r>
      <w:r w:rsidR="00E72FD7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 xml:space="preserve"> Из вышеуказанных показателей меньше всего клиенты удовлетворены качеством услуги по </w:t>
      </w:r>
      <w:r w:rsidR="00E72FD7">
        <w:rPr>
          <w:rFonts w:ascii="Times New Roman" w:hAnsi="Times New Roman" w:cs="Times New Roman"/>
          <w:lang w:val="ru-RU"/>
        </w:rPr>
        <w:t>отключением электроэнергии</w:t>
      </w:r>
      <w:r w:rsidR="0009556F">
        <w:rPr>
          <w:rFonts w:ascii="Times New Roman" w:hAnsi="Times New Roman" w:cs="Times New Roman"/>
          <w:lang w:val="ru-RU"/>
        </w:rPr>
        <w:t xml:space="preserve"> на</w:t>
      </w:r>
      <w:r w:rsidR="0055722F" w:rsidRPr="0055722F">
        <w:rPr>
          <w:rFonts w:ascii="Times New Roman" w:hAnsi="Times New Roman" w:cs="Times New Roman"/>
          <w:lang w:val="ru-RU"/>
        </w:rPr>
        <w:t xml:space="preserve">, данный показатель стал </w:t>
      </w:r>
      <w:r w:rsidR="00043CD1">
        <w:rPr>
          <w:rFonts w:ascii="Times New Roman" w:hAnsi="Times New Roman" w:cs="Times New Roman"/>
          <w:lang w:val="ru-RU"/>
        </w:rPr>
        <w:t>ниже</w:t>
      </w:r>
      <w:r w:rsidR="0009556F">
        <w:rPr>
          <w:rFonts w:ascii="Times New Roman" w:hAnsi="Times New Roman" w:cs="Times New Roman"/>
          <w:lang w:val="ru-RU"/>
        </w:rPr>
        <w:t xml:space="preserve"> на </w:t>
      </w:r>
      <w:r w:rsidR="00043CD1">
        <w:rPr>
          <w:rFonts w:ascii="Times New Roman" w:hAnsi="Times New Roman" w:cs="Times New Roman"/>
          <w:lang w:val="ru-RU"/>
        </w:rPr>
        <w:t>1</w:t>
      </w:r>
      <w:r w:rsidR="0009556F">
        <w:rPr>
          <w:rFonts w:ascii="Times New Roman" w:hAnsi="Times New Roman" w:cs="Times New Roman"/>
          <w:lang w:val="ru-RU"/>
        </w:rPr>
        <w:t>0%</w:t>
      </w:r>
      <w:r w:rsidR="008E695C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>по сравнению с 20</w:t>
      </w:r>
      <w:r w:rsidR="00043CD1">
        <w:rPr>
          <w:rFonts w:ascii="Times New Roman" w:hAnsi="Times New Roman" w:cs="Times New Roman"/>
          <w:lang w:val="ru-RU"/>
        </w:rPr>
        <w:t>20</w:t>
      </w:r>
      <w:r w:rsidR="0055722F" w:rsidRPr="0055722F">
        <w:rPr>
          <w:rFonts w:ascii="Times New Roman" w:hAnsi="Times New Roman" w:cs="Times New Roman"/>
          <w:lang w:val="ru-RU"/>
        </w:rPr>
        <w:t xml:space="preserve"> годом</w:t>
      </w:r>
      <w:r w:rsidR="00043CD1">
        <w:rPr>
          <w:rFonts w:ascii="Times New Roman" w:hAnsi="Times New Roman" w:cs="Times New Roman"/>
          <w:lang w:val="ru-RU"/>
        </w:rPr>
        <w:t>.</w:t>
      </w:r>
      <w:r w:rsidR="00E72FD7">
        <w:rPr>
          <w:rFonts w:ascii="Times New Roman" w:hAnsi="Times New Roman" w:cs="Times New Roman"/>
          <w:lang w:val="ru-RU"/>
        </w:rPr>
        <w:br/>
        <w:t xml:space="preserve"> </w:t>
      </w:r>
      <w:r w:rsidR="00E72FD7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 xml:space="preserve"> Комментарии в анкетах не указали </w:t>
      </w:r>
      <w:r w:rsidR="00043CD1">
        <w:rPr>
          <w:rFonts w:ascii="Times New Roman" w:hAnsi="Times New Roman" w:cs="Times New Roman"/>
          <w:lang w:val="ru-RU"/>
        </w:rPr>
        <w:t>75</w:t>
      </w:r>
      <w:r w:rsidR="0055722F" w:rsidRPr="0055722F">
        <w:rPr>
          <w:rFonts w:ascii="Times New Roman" w:hAnsi="Times New Roman" w:cs="Times New Roman"/>
          <w:lang w:val="ru-RU"/>
        </w:rPr>
        <w:t xml:space="preserve"> % опрашиваемых. Из оставшихся респондентов, которые дополнительно к вопросам в анкетах оставили свои комментарии, наибольший процент: </w:t>
      </w:r>
      <w:r w:rsidR="00E72FD7">
        <w:rPr>
          <w:rFonts w:ascii="Times New Roman" w:hAnsi="Times New Roman" w:cs="Times New Roman"/>
          <w:lang w:val="ru-RU"/>
        </w:rPr>
        <w:br/>
      </w:r>
      <w:r w:rsidR="0055722F" w:rsidRPr="0055722F">
        <w:rPr>
          <w:rFonts w:ascii="Times New Roman" w:hAnsi="Times New Roman" w:cs="Times New Roman"/>
          <w:lang w:val="ru-RU"/>
        </w:rPr>
        <w:t xml:space="preserve">• </w:t>
      </w:r>
      <w:r w:rsidR="00043CD1">
        <w:rPr>
          <w:rFonts w:ascii="Times New Roman" w:hAnsi="Times New Roman" w:cs="Times New Roman"/>
          <w:lang w:val="ru-RU"/>
        </w:rPr>
        <w:t>7</w:t>
      </w:r>
      <w:r w:rsidR="0055722F" w:rsidRPr="0055722F">
        <w:rPr>
          <w:rFonts w:ascii="Times New Roman" w:hAnsi="Times New Roman" w:cs="Times New Roman"/>
          <w:lang w:val="ru-RU"/>
        </w:rPr>
        <w:t xml:space="preserve"> % о длительности подключения; </w:t>
      </w:r>
      <w:r w:rsidR="00E72FD7">
        <w:rPr>
          <w:rFonts w:ascii="Times New Roman" w:hAnsi="Times New Roman" w:cs="Times New Roman"/>
          <w:lang w:val="ru-RU"/>
        </w:rPr>
        <w:br/>
      </w:r>
      <w:r w:rsidR="0055722F" w:rsidRPr="0055722F">
        <w:rPr>
          <w:rFonts w:ascii="Times New Roman" w:hAnsi="Times New Roman" w:cs="Times New Roman"/>
          <w:lang w:val="ru-RU"/>
        </w:rPr>
        <w:t>• 11,5 % - трудностями заполнения документов</w:t>
      </w:r>
      <w:r w:rsidR="00043CD1">
        <w:rPr>
          <w:rFonts w:ascii="Times New Roman" w:hAnsi="Times New Roman" w:cs="Times New Roman"/>
          <w:lang w:val="ru-RU"/>
        </w:rPr>
        <w:t xml:space="preserve"> и подачи заявки онлайн через сайт предприятия</w:t>
      </w:r>
      <w:r w:rsidR="0055722F" w:rsidRPr="0055722F">
        <w:rPr>
          <w:rFonts w:ascii="Times New Roman" w:hAnsi="Times New Roman" w:cs="Times New Roman"/>
          <w:lang w:val="ru-RU"/>
        </w:rPr>
        <w:t xml:space="preserve">; </w:t>
      </w:r>
      <w:r w:rsidR="00043CD1">
        <w:rPr>
          <w:rFonts w:ascii="Times New Roman" w:hAnsi="Times New Roman" w:cs="Times New Roman"/>
          <w:lang w:val="ru-RU"/>
        </w:rPr>
        <w:br/>
      </w:r>
      <w:r w:rsidR="001707D3">
        <w:rPr>
          <w:rFonts w:ascii="Times New Roman" w:hAnsi="Times New Roman" w:cs="Times New Roman"/>
          <w:lang w:val="ru-RU"/>
        </w:rPr>
        <w:br/>
      </w:r>
      <w:r w:rsidR="0055722F" w:rsidRPr="0055722F">
        <w:rPr>
          <w:rFonts w:ascii="Times New Roman" w:hAnsi="Times New Roman" w:cs="Times New Roman"/>
          <w:lang w:val="ru-RU"/>
        </w:rPr>
        <w:t>В 20</w:t>
      </w:r>
      <w:r w:rsidR="001707D3">
        <w:rPr>
          <w:rFonts w:ascii="Times New Roman" w:hAnsi="Times New Roman" w:cs="Times New Roman"/>
          <w:lang w:val="ru-RU"/>
        </w:rPr>
        <w:t>2</w:t>
      </w:r>
      <w:r w:rsidR="00043CD1">
        <w:rPr>
          <w:rFonts w:ascii="Times New Roman" w:hAnsi="Times New Roman" w:cs="Times New Roman"/>
          <w:lang w:val="ru-RU"/>
        </w:rPr>
        <w:t>1</w:t>
      </w:r>
      <w:r w:rsidR="0055722F" w:rsidRPr="0055722F">
        <w:rPr>
          <w:rFonts w:ascii="Times New Roman" w:hAnsi="Times New Roman" w:cs="Times New Roman"/>
          <w:lang w:val="ru-RU"/>
        </w:rPr>
        <w:t xml:space="preserve"> году в книгах отзывов и предложений </w:t>
      </w:r>
      <w:r w:rsidR="001707D3" w:rsidRPr="0055722F">
        <w:rPr>
          <w:rFonts w:ascii="Times New Roman" w:hAnsi="Times New Roman" w:cs="Times New Roman"/>
          <w:lang w:val="ru-RU"/>
        </w:rPr>
        <w:t>оставлен</w:t>
      </w:r>
      <w:r w:rsidR="001707D3">
        <w:rPr>
          <w:rFonts w:ascii="Times New Roman" w:hAnsi="Times New Roman" w:cs="Times New Roman"/>
          <w:lang w:val="ru-RU"/>
        </w:rPr>
        <w:t>ных</w:t>
      </w:r>
      <w:r w:rsidR="0055722F" w:rsidRPr="0055722F">
        <w:rPr>
          <w:rFonts w:ascii="Times New Roman" w:hAnsi="Times New Roman" w:cs="Times New Roman"/>
          <w:lang w:val="ru-RU"/>
        </w:rPr>
        <w:t xml:space="preserve"> записей</w:t>
      </w:r>
      <w:r w:rsidR="001707D3">
        <w:rPr>
          <w:rFonts w:ascii="Times New Roman" w:hAnsi="Times New Roman" w:cs="Times New Roman"/>
          <w:lang w:val="ru-RU"/>
        </w:rPr>
        <w:t xml:space="preserve"> нет</w:t>
      </w:r>
      <w:r w:rsidR="004575FB">
        <w:rPr>
          <w:rFonts w:ascii="Times New Roman" w:hAnsi="Times New Roman" w:cs="Times New Roman"/>
          <w:lang w:val="ru-RU"/>
        </w:rPr>
        <w:t>.</w:t>
      </w:r>
    </w:p>
    <w:sectPr w:rsidR="00F41A53" w:rsidRPr="00B85C94" w:rsidSect="00F41A53">
      <w:pgSz w:w="15840" w:h="12240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2B88D3" w14:textId="77777777" w:rsidR="007B572A" w:rsidRDefault="007B572A" w:rsidP="00F32A87">
      <w:pPr>
        <w:spacing w:after="0" w:line="240" w:lineRule="auto"/>
      </w:pPr>
      <w:r>
        <w:separator/>
      </w:r>
    </w:p>
  </w:endnote>
  <w:endnote w:type="continuationSeparator" w:id="0">
    <w:p w14:paraId="38076002" w14:textId="77777777" w:rsidR="007B572A" w:rsidRDefault="007B572A" w:rsidP="00F32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A81D16" w14:textId="77777777" w:rsidR="007B572A" w:rsidRDefault="007B572A" w:rsidP="00F32A87">
      <w:pPr>
        <w:spacing w:after="0" w:line="240" w:lineRule="auto"/>
      </w:pPr>
      <w:r>
        <w:separator/>
      </w:r>
    </w:p>
  </w:footnote>
  <w:footnote w:type="continuationSeparator" w:id="0">
    <w:p w14:paraId="6A1E9F05" w14:textId="77777777" w:rsidR="007B572A" w:rsidRDefault="007B572A" w:rsidP="00F32A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A3C50E7"/>
    <w:multiLevelType w:val="hybridMultilevel"/>
    <w:tmpl w:val="12FCB606"/>
    <w:lvl w:ilvl="0" w:tplc="EE2ED87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796"/>
    <w:rsid w:val="00034AA2"/>
    <w:rsid w:val="00035C17"/>
    <w:rsid w:val="00043CD1"/>
    <w:rsid w:val="00080796"/>
    <w:rsid w:val="00090261"/>
    <w:rsid w:val="0009556F"/>
    <w:rsid w:val="0015290B"/>
    <w:rsid w:val="001707D3"/>
    <w:rsid w:val="001A3912"/>
    <w:rsid w:val="00290584"/>
    <w:rsid w:val="002E09DB"/>
    <w:rsid w:val="0044400D"/>
    <w:rsid w:val="004575FB"/>
    <w:rsid w:val="004F42D2"/>
    <w:rsid w:val="0055722F"/>
    <w:rsid w:val="006B017E"/>
    <w:rsid w:val="007B572A"/>
    <w:rsid w:val="00873CC9"/>
    <w:rsid w:val="008E695C"/>
    <w:rsid w:val="009471E6"/>
    <w:rsid w:val="009D1F1E"/>
    <w:rsid w:val="009D226F"/>
    <w:rsid w:val="00A011AF"/>
    <w:rsid w:val="00A56968"/>
    <w:rsid w:val="00B47DFB"/>
    <w:rsid w:val="00B85C94"/>
    <w:rsid w:val="00BB6E4E"/>
    <w:rsid w:val="00BC3DD1"/>
    <w:rsid w:val="00BE405A"/>
    <w:rsid w:val="00C65326"/>
    <w:rsid w:val="00D67EE7"/>
    <w:rsid w:val="00D749FC"/>
    <w:rsid w:val="00DC6EE8"/>
    <w:rsid w:val="00E15382"/>
    <w:rsid w:val="00E6326A"/>
    <w:rsid w:val="00E72FD7"/>
    <w:rsid w:val="00EF5609"/>
    <w:rsid w:val="00F32A87"/>
    <w:rsid w:val="00F41A53"/>
    <w:rsid w:val="00F41C41"/>
    <w:rsid w:val="00F67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66843"/>
  <w15:chartTrackingRefBased/>
  <w15:docId w15:val="{3F460FDF-5A29-473E-996F-E104F7D72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1">
    <w:name w:val="s_1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empty">
    <w:name w:val="empty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3">
    <w:name w:val="Hyperlink"/>
    <w:basedOn w:val="a0"/>
    <w:uiPriority w:val="99"/>
    <w:unhideWhenUsed/>
    <w:rsid w:val="00F41A5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E405A"/>
    <w:pPr>
      <w:ind w:left="720"/>
      <w:contextualSpacing/>
    </w:pPr>
  </w:style>
  <w:style w:type="character" w:styleId="a5">
    <w:name w:val="Unresolved Mention"/>
    <w:basedOn w:val="a0"/>
    <w:uiPriority w:val="99"/>
    <w:semiHidden/>
    <w:unhideWhenUsed/>
    <w:rsid w:val="00EF5609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32A87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32A87"/>
  </w:style>
  <w:style w:type="paragraph" w:styleId="a8">
    <w:name w:val="footer"/>
    <w:basedOn w:val="a"/>
    <w:link w:val="a9"/>
    <w:uiPriority w:val="99"/>
    <w:unhideWhenUsed/>
    <w:rsid w:val="00F32A87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32A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1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2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ivo.garant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ivo.garant.r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ivo.gar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7</Pages>
  <Words>1520</Words>
  <Characters>8669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cop1</dc:creator>
  <cp:keywords/>
  <dc:description/>
  <cp:lastModifiedBy>cop1</cp:lastModifiedBy>
  <cp:revision>3</cp:revision>
  <cp:lastPrinted>2021-02-15T03:30:00Z</cp:lastPrinted>
  <dcterms:created xsi:type="dcterms:W3CDTF">2022-03-29T09:53:00Z</dcterms:created>
  <dcterms:modified xsi:type="dcterms:W3CDTF">2022-03-29T11:43:00Z</dcterms:modified>
</cp:coreProperties>
</file>